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2E2992">
        <w:rPr>
          <w:rFonts w:ascii="Calibri" w:hAnsi="Calibri"/>
          <w:b/>
          <w:szCs w:val="24"/>
        </w:rPr>
        <w:t>9</w:t>
      </w:r>
      <w:r w:rsidR="00AC3A31">
        <w:rPr>
          <w:rFonts w:ascii="Calibri" w:hAnsi="Calibri"/>
          <w:b/>
          <w:szCs w:val="24"/>
        </w:rPr>
        <w:t xml:space="preserve"> </w:t>
      </w:r>
      <w:r w:rsidR="002E2992">
        <w:rPr>
          <w:rFonts w:ascii="Calibri" w:hAnsi="Calibri"/>
          <w:b/>
          <w:szCs w:val="24"/>
        </w:rPr>
        <w:t>January</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2E2992">
        <w:rPr>
          <w:rFonts w:ascii="Calibri" w:hAnsi="Calibri"/>
          <w:b/>
          <w:szCs w:val="24"/>
        </w:rPr>
        <w:t>5</w:t>
      </w:r>
      <w:r w:rsidR="00432E92">
        <w:rPr>
          <w:rFonts w:ascii="Calibri" w:hAnsi="Calibri"/>
          <w:b/>
          <w:szCs w:val="24"/>
        </w:rPr>
        <w:t>)</w:t>
      </w:r>
    </w:p>
    <w:p w:rsidR="002F023E" w:rsidRPr="00432E92" w:rsidRDefault="002F023E" w:rsidP="00CF3579">
      <w:pPr>
        <w:tabs>
          <w:tab w:val="center" w:pos="1260"/>
        </w:tabs>
        <w:jc w:val="both"/>
        <w:rPr>
          <w:rFonts w:cs="Arial"/>
          <w:bCs/>
          <w:sz w:val="16"/>
          <w:szCs w:val="16"/>
        </w:rPr>
      </w:pPr>
    </w:p>
    <w:p w:rsidR="00907E87" w:rsidRPr="000C603F" w:rsidRDefault="007B0F06" w:rsidP="00C8289D">
      <w:pPr>
        <w:jc w:val="both"/>
        <w:rPr>
          <w:rFonts w:ascii="Calibri" w:hAnsi="Calibri"/>
          <w:szCs w:val="24"/>
        </w:rPr>
      </w:pPr>
      <w:r w:rsidRPr="000C603F">
        <w:rPr>
          <w:rFonts w:ascii="Calibri" w:hAnsi="Calibri"/>
          <w:szCs w:val="24"/>
        </w:rPr>
        <w:t>We will have our next</w:t>
      </w:r>
      <w:r w:rsidR="001360D9" w:rsidRPr="000C603F">
        <w:rPr>
          <w:rFonts w:ascii="Calibri" w:hAnsi="Calibri"/>
          <w:szCs w:val="24"/>
        </w:rPr>
        <w:t xml:space="preserve"> </w:t>
      </w:r>
      <w:r w:rsidR="0084144C" w:rsidRPr="000C603F">
        <w:rPr>
          <w:rFonts w:ascii="Calibri" w:hAnsi="Calibri"/>
          <w:szCs w:val="24"/>
        </w:rPr>
        <w:t>G</w:t>
      </w:r>
      <w:r w:rsidR="001360D9" w:rsidRPr="000C603F">
        <w:rPr>
          <w:rFonts w:ascii="Calibri" w:hAnsi="Calibri"/>
          <w:szCs w:val="24"/>
        </w:rPr>
        <w:t>eneral Membership Meeting on</w:t>
      </w:r>
      <w:r w:rsidR="00593D7E" w:rsidRPr="000C603F">
        <w:rPr>
          <w:rFonts w:ascii="Calibri" w:hAnsi="Calibri"/>
          <w:szCs w:val="24"/>
        </w:rPr>
        <w:t xml:space="preserve"> </w:t>
      </w:r>
      <w:r w:rsidR="001D53D4" w:rsidRPr="000C603F">
        <w:rPr>
          <w:rFonts w:ascii="Calibri" w:hAnsi="Calibri"/>
          <w:szCs w:val="24"/>
        </w:rPr>
        <w:t>Saturday</w:t>
      </w:r>
      <w:r w:rsidR="00593D7E" w:rsidRPr="000C603F">
        <w:rPr>
          <w:rFonts w:ascii="Calibri" w:hAnsi="Calibri"/>
          <w:szCs w:val="24"/>
        </w:rPr>
        <w:t xml:space="preserve">, </w:t>
      </w:r>
      <w:r w:rsidR="002E2992">
        <w:rPr>
          <w:rFonts w:ascii="Calibri" w:hAnsi="Calibri"/>
          <w:szCs w:val="24"/>
        </w:rPr>
        <w:t>15</w:t>
      </w:r>
      <w:r w:rsidR="000B472B" w:rsidRPr="000C603F">
        <w:rPr>
          <w:rFonts w:ascii="Calibri" w:hAnsi="Calibri"/>
          <w:szCs w:val="24"/>
        </w:rPr>
        <w:t xml:space="preserve"> </w:t>
      </w:r>
      <w:r w:rsidR="002E2992">
        <w:rPr>
          <w:rFonts w:ascii="Calibri" w:hAnsi="Calibri"/>
          <w:szCs w:val="24"/>
        </w:rPr>
        <w:t>February</w:t>
      </w:r>
      <w:r w:rsidR="001360D9" w:rsidRPr="000C603F">
        <w:rPr>
          <w:rFonts w:ascii="Calibri" w:hAnsi="Calibri"/>
          <w:szCs w:val="24"/>
        </w:rPr>
        <w:t xml:space="preserve"> 202</w:t>
      </w:r>
      <w:r w:rsidR="002E2992">
        <w:rPr>
          <w:rFonts w:ascii="Calibri" w:hAnsi="Calibri"/>
          <w:szCs w:val="24"/>
        </w:rPr>
        <w:t>5</w:t>
      </w:r>
      <w:r w:rsidR="001360D9" w:rsidRPr="000C603F">
        <w:rPr>
          <w:rFonts w:ascii="Calibri" w:hAnsi="Calibri"/>
          <w:szCs w:val="24"/>
        </w:rPr>
        <w:t>, starting at 11:30 A.M.</w:t>
      </w:r>
      <w:r w:rsidR="00593D7E" w:rsidRPr="000C603F">
        <w:rPr>
          <w:rFonts w:ascii="Calibri" w:hAnsi="Calibri"/>
          <w:szCs w:val="24"/>
        </w:rPr>
        <w:t xml:space="preserve"> The meeting will be held at Las Brisas Restaurant, 6787 S</w:t>
      </w:r>
      <w:r w:rsidR="00A83638" w:rsidRPr="000C603F">
        <w:rPr>
          <w:rFonts w:ascii="Calibri" w:hAnsi="Calibri"/>
          <w:szCs w:val="24"/>
        </w:rPr>
        <w:t>.</w:t>
      </w:r>
      <w:r w:rsidR="00593D7E" w:rsidRPr="000C603F">
        <w:rPr>
          <w:rFonts w:ascii="Calibri" w:hAnsi="Calibri"/>
          <w:szCs w:val="24"/>
        </w:rPr>
        <w:t xml:space="preserve"> Clinto</w:t>
      </w:r>
      <w:r w:rsidR="006852E7" w:rsidRPr="000C603F">
        <w:rPr>
          <w:rFonts w:ascii="Calibri" w:hAnsi="Calibri"/>
          <w:szCs w:val="24"/>
        </w:rPr>
        <w:t>n Street, Greenwood Village, CO.</w:t>
      </w:r>
    </w:p>
    <w:p w:rsidR="00907E87" w:rsidRPr="000C603F" w:rsidRDefault="00907E87" w:rsidP="00C8289D">
      <w:pPr>
        <w:jc w:val="both"/>
        <w:rPr>
          <w:rFonts w:ascii="Calibri" w:hAnsi="Calibri"/>
          <w:szCs w:val="24"/>
        </w:rPr>
      </w:pPr>
    </w:p>
    <w:p w:rsidR="007060A2" w:rsidRPr="000C603F" w:rsidRDefault="002E2992" w:rsidP="00870754">
      <w:pPr>
        <w:jc w:val="both"/>
        <w:rPr>
          <w:rFonts w:ascii="Calibri" w:hAnsi="Calibri"/>
          <w:szCs w:val="24"/>
        </w:rPr>
      </w:pPr>
      <w:r>
        <w:rPr>
          <w:rFonts w:ascii="Calibri" w:hAnsi="Calibri"/>
          <w:szCs w:val="24"/>
        </w:rPr>
        <w:t>To get the</w:t>
      </w:r>
      <w:r w:rsidR="00593D7E" w:rsidRPr="000C603F">
        <w:rPr>
          <w:rFonts w:ascii="Calibri" w:hAnsi="Calibri"/>
          <w:szCs w:val="24"/>
        </w:rPr>
        <w:t>re</w:t>
      </w:r>
      <w:r w:rsidR="003B1B59" w:rsidRPr="000C603F">
        <w:rPr>
          <w:rFonts w:ascii="Calibri" w:hAnsi="Calibri"/>
          <w:szCs w:val="24"/>
        </w:rPr>
        <w:t xml:space="preserve"> (Las Brisas Restaurant)</w:t>
      </w:r>
      <w:r w:rsidR="006852E7" w:rsidRPr="000C603F">
        <w:rPr>
          <w:rFonts w:ascii="Calibri" w:hAnsi="Calibri"/>
          <w:szCs w:val="24"/>
        </w:rPr>
        <w:t>, if you are coming from</w:t>
      </w:r>
      <w:r w:rsidR="00593D7E" w:rsidRPr="000C603F">
        <w:rPr>
          <w:rFonts w:ascii="Calibri" w:hAnsi="Calibri"/>
          <w:szCs w:val="24"/>
        </w:rPr>
        <w:t xml:space="preserve"> east of I25, drive west on Arapahoe Road to South Clinton Street (about a block before you get to I25) and take a left turn.</w:t>
      </w:r>
      <w:r w:rsidR="00F513FC" w:rsidRPr="000C603F">
        <w:rPr>
          <w:rFonts w:ascii="Calibri" w:hAnsi="Calibri"/>
          <w:szCs w:val="24"/>
        </w:rPr>
        <w:t xml:space="preserve"> Do not turn on Clinton Court as the next street is South Clinton Street.</w:t>
      </w:r>
      <w:r w:rsidR="00593D7E" w:rsidRPr="000C603F">
        <w:rPr>
          <w:rFonts w:ascii="Calibri" w:hAnsi="Calibri"/>
          <w:szCs w:val="24"/>
        </w:rPr>
        <w:t xml:space="preserve"> The restaurant is located on the east side of the Target Store parking lot. If you are coming from west of I25, </w:t>
      </w:r>
      <w:r w:rsidR="00F513FC" w:rsidRPr="000C603F">
        <w:rPr>
          <w:rFonts w:ascii="Calibri" w:hAnsi="Calibri"/>
          <w:szCs w:val="24"/>
        </w:rPr>
        <w:t>drive east on</w:t>
      </w:r>
      <w:r w:rsidR="00593D7E" w:rsidRPr="000C603F">
        <w:rPr>
          <w:rFonts w:ascii="Calibri" w:hAnsi="Calibri"/>
          <w:szCs w:val="24"/>
        </w:rPr>
        <w:t xml:space="preserve"> Arapahoe Road </w:t>
      </w:r>
      <w:r w:rsidR="00F513FC" w:rsidRPr="000C603F">
        <w:rPr>
          <w:rFonts w:ascii="Calibri" w:hAnsi="Calibri"/>
          <w:szCs w:val="24"/>
        </w:rPr>
        <w:t xml:space="preserve">until you pass under I25. The first street on the right is South </w:t>
      </w:r>
      <w:r w:rsidR="00487929" w:rsidRPr="000C603F">
        <w:rPr>
          <w:rFonts w:ascii="Calibri" w:hAnsi="Calibri"/>
          <w:szCs w:val="24"/>
        </w:rPr>
        <w:t>Clinton Street. Turn right</w:t>
      </w:r>
      <w:r w:rsidR="00F513FC" w:rsidRPr="000C603F">
        <w:rPr>
          <w:rFonts w:ascii="Calibri" w:hAnsi="Calibri"/>
          <w:szCs w:val="24"/>
        </w:rPr>
        <w:t xml:space="preserve"> and you will see the restaurant on the east side of the Target Store parking lot. If you get lost, you can call me at 303-981-5519 </w:t>
      </w:r>
      <w:r w:rsidR="00070347" w:rsidRPr="000C603F">
        <w:rPr>
          <w:rFonts w:ascii="Calibri" w:hAnsi="Calibri"/>
          <w:szCs w:val="24"/>
        </w:rPr>
        <w:t xml:space="preserve">(cell) </w:t>
      </w:r>
      <w:r w:rsidR="00F513FC" w:rsidRPr="000C603F">
        <w:rPr>
          <w:rFonts w:ascii="Calibri" w:hAnsi="Calibri"/>
          <w:szCs w:val="24"/>
        </w:rPr>
        <w:t>and I will try to get you un</w:t>
      </w:r>
      <w:r w:rsidR="00A63D6F" w:rsidRPr="000C603F">
        <w:rPr>
          <w:rFonts w:ascii="Calibri" w:hAnsi="Calibri"/>
          <w:szCs w:val="24"/>
        </w:rPr>
        <w:t>-</w:t>
      </w:r>
      <w:r w:rsidR="00F513FC" w:rsidRPr="000C603F">
        <w:rPr>
          <w:rFonts w:ascii="Calibri" w:hAnsi="Calibri"/>
          <w:szCs w:val="24"/>
        </w:rPr>
        <w:t>lost.</w:t>
      </w:r>
    </w:p>
    <w:p w:rsidR="007B0F06" w:rsidRPr="000C603F" w:rsidRDefault="007B0F06" w:rsidP="00870754">
      <w:pPr>
        <w:jc w:val="both"/>
        <w:rPr>
          <w:rFonts w:ascii="Calibri" w:hAnsi="Calibri"/>
          <w:szCs w:val="24"/>
        </w:rPr>
      </w:pPr>
    </w:p>
    <w:p w:rsidR="00C310CC" w:rsidRPr="000C603F" w:rsidRDefault="00C310CC" w:rsidP="00870754">
      <w:pPr>
        <w:jc w:val="both"/>
        <w:rPr>
          <w:rFonts w:ascii="Calibri" w:hAnsi="Calibri"/>
          <w:szCs w:val="24"/>
        </w:rPr>
      </w:pPr>
      <w:r w:rsidRPr="000C603F">
        <w:rPr>
          <w:rFonts w:ascii="Calibri" w:hAnsi="Calibri"/>
          <w:szCs w:val="24"/>
        </w:rPr>
        <w:t xml:space="preserve">I am looking forward to seeing all of you at our luncheon on Saturday, </w:t>
      </w:r>
      <w:r w:rsidR="002E2992">
        <w:rPr>
          <w:rFonts w:ascii="Calibri" w:hAnsi="Calibri"/>
          <w:szCs w:val="24"/>
        </w:rPr>
        <w:t>15</w:t>
      </w:r>
      <w:r w:rsidRPr="000C603F">
        <w:rPr>
          <w:rFonts w:ascii="Calibri" w:hAnsi="Calibri"/>
          <w:szCs w:val="24"/>
        </w:rPr>
        <w:t xml:space="preserve"> </w:t>
      </w:r>
      <w:r w:rsidR="002E2992">
        <w:rPr>
          <w:rFonts w:ascii="Calibri" w:hAnsi="Calibri"/>
          <w:szCs w:val="24"/>
        </w:rPr>
        <w:t>February</w:t>
      </w:r>
      <w:r w:rsidRPr="000C603F">
        <w:rPr>
          <w:rFonts w:ascii="Calibri" w:hAnsi="Calibri"/>
          <w:szCs w:val="24"/>
        </w:rPr>
        <w:t xml:space="preserve"> 202</w:t>
      </w:r>
      <w:r w:rsidR="002E2992">
        <w:rPr>
          <w:rFonts w:ascii="Calibri" w:hAnsi="Calibri"/>
          <w:szCs w:val="24"/>
        </w:rPr>
        <w:t>5</w:t>
      </w:r>
      <w:r w:rsidRPr="000C603F">
        <w:rPr>
          <w:rFonts w:ascii="Calibri" w:hAnsi="Calibri"/>
          <w:szCs w:val="24"/>
        </w:rPr>
        <w:t>.</w:t>
      </w:r>
    </w:p>
    <w:p w:rsidR="0084144C" w:rsidRPr="000C603F" w:rsidRDefault="0084144C" w:rsidP="00870754">
      <w:pPr>
        <w:jc w:val="both"/>
        <w:rPr>
          <w:rFonts w:ascii="Calibri" w:hAnsi="Calibri"/>
          <w:szCs w:val="24"/>
        </w:rPr>
      </w:pPr>
    </w:p>
    <w:p w:rsidR="006C687A" w:rsidRPr="000C603F" w:rsidRDefault="00CF3579" w:rsidP="0025626A">
      <w:pPr>
        <w:rPr>
          <w:rFonts w:ascii="Calibri" w:hAnsi="Calibri"/>
          <w:szCs w:val="24"/>
        </w:rPr>
      </w:pPr>
      <w:r w:rsidRPr="000C603F">
        <w:rPr>
          <w:rFonts w:ascii="Calibri" w:hAnsi="Calibri"/>
          <w:szCs w:val="24"/>
        </w:rPr>
        <w:t xml:space="preserve">Coy D. Ritchie, </w:t>
      </w:r>
      <w:r w:rsidR="00E15C6B" w:rsidRPr="000C603F">
        <w:rPr>
          <w:rFonts w:ascii="Calibri" w:hAnsi="Calibri"/>
          <w:szCs w:val="24"/>
        </w:rPr>
        <w:t>D.M.</w:t>
      </w:r>
    </w:p>
    <w:p w:rsidR="00E15C6B" w:rsidRPr="000C603F" w:rsidRDefault="00E15C6B" w:rsidP="0025626A">
      <w:pPr>
        <w:rPr>
          <w:rFonts w:ascii="Calibri" w:hAnsi="Calibri"/>
          <w:szCs w:val="24"/>
        </w:rPr>
      </w:pPr>
      <w:r w:rsidRPr="000C603F">
        <w:rPr>
          <w:rFonts w:ascii="Calibri" w:hAnsi="Calibri"/>
          <w:szCs w:val="24"/>
        </w:rPr>
        <w:t>LCDR, USN (Ret)</w:t>
      </w:r>
    </w:p>
    <w:p w:rsidR="00CA5C87" w:rsidRPr="000C603F" w:rsidRDefault="00CA5C87" w:rsidP="0025626A">
      <w:pPr>
        <w:rPr>
          <w:rFonts w:ascii="Calibri" w:hAnsi="Calibri"/>
          <w:szCs w:val="24"/>
        </w:rPr>
      </w:pPr>
    </w:p>
    <w:p w:rsidR="00461D90" w:rsidRPr="000C603F" w:rsidRDefault="00461D90" w:rsidP="0025626A">
      <w:pPr>
        <w:rPr>
          <w:rFonts w:ascii="Calibri" w:hAnsi="Calibri"/>
          <w:color w:val="FF0000"/>
          <w:szCs w:val="24"/>
        </w:rPr>
      </w:pPr>
      <w:r w:rsidRPr="000C603F">
        <w:rPr>
          <w:rFonts w:ascii="Calibri" w:hAnsi="Calibri"/>
          <w:color w:val="FF0000"/>
          <w:szCs w:val="24"/>
        </w:rPr>
        <w:t>It is nobler to serve than to be served</w:t>
      </w:r>
    </w:p>
    <w:p w:rsidR="001D53D4" w:rsidRPr="00CA0D2B" w:rsidRDefault="001D53D4" w:rsidP="0025626A">
      <w:pPr>
        <w:rPr>
          <w:rFonts w:ascii="Calibri" w:hAnsi="Calibri"/>
          <w:sz w:val="16"/>
          <w:szCs w:val="16"/>
        </w:rPr>
      </w:pPr>
    </w:p>
    <w:p w:rsidR="00CA0D2B" w:rsidRPr="00CA0D2B" w:rsidRDefault="00CA0D2B" w:rsidP="0025626A">
      <w:pPr>
        <w:rPr>
          <w:rFonts w:ascii="Calibri" w:hAnsi="Calibri"/>
          <w:sz w:val="16"/>
          <w:szCs w:val="16"/>
        </w:rPr>
      </w:pPr>
      <w:r>
        <w:rPr>
          <w:rFonts w:ascii="Calibri" w:hAnsi="Calibri"/>
          <w:sz w:val="16"/>
          <w:szCs w:val="16"/>
        </w:rPr>
        <w:t>_____________________________________________________________________________________</w:t>
      </w:r>
      <w:r w:rsidRPr="00CA0D2B">
        <w:rPr>
          <w:rFonts w:ascii="Calibri" w:hAnsi="Calibri"/>
          <w:sz w:val="16"/>
          <w:szCs w:val="16"/>
        </w:rPr>
        <w:t>_________________________________</w:t>
      </w:r>
    </w:p>
    <w:p w:rsidR="00CA0D2B" w:rsidRDefault="00CA0D2B" w:rsidP="0025626A">
      <w:pPr>
        <w:rPr>
          <w:rFonts w:ascii="Calibri" w:hAnsi="Calibri"/>
          <w:color w:val="FF0000"/>
          <w:sz w:val="16"/>
          <w:szCs w:val="16"/>
        </w:rPr>
      </w:pPr>
    </w:p>
    <w:p w:rsidR="00CA0D2B" w:rsidRPr="00FF3FF6" w:rsidRDefault="00CA0D2B" w:rsidP="0025626A">
      <w:pPr>
        <w:rPr>
          <w:rFonts w:ascii="Calibri" w:hAnsi="Calibri"/>
          <w:color w:val="FF0000"/>
          <w:sz w:val="16"/>
          <w:szCs w:val="16"/>
        </w:rPr>
      </w:pPr>
    </w:p>
    <w:p w:rsidR="00A25B75" w:rsidRPr="00905C38" w:rsidRDefault="00905C38" w:rsidP="00905C38">
      <w:pPr>
        <w:shd w:val="clear" w:color="auto" w:fill="DAEEF3"/>
        <w:ind w:left="360"/>
        <w:rPr>
          <w:rFonts w:ascii="Calibri" w:hAnsi="Calibri"/>
          <w:b/>
          <w:szCs w:val="24"/>
        </w:rPr>
      </w:pPr>
      <w:r>
        <w:rPr>
          <w:rFonts w:ascii="Calibri" w:hAnsi="Calibri"/>
          <w:b/>
          <w:szCs w:val="24"/>
        </w:rPr>
        <w:t xml:space="preserve">       </w:t>
      </w:r>
      <w:r w:rsidRPr="00905C38">
        <w:rPr>
          <w:rFonts w:ascii="Calibri" w:hAnsi="Calibri"/>
          <w:b/>
          <w:szCs w:val="24"/>
        </w:rPr>
        <w:t>S</w:t>
      </w:r>
      <w:r w:rsidR="00A25B75" w:rsidRPr="00905C38">
        <w:rPr>
          <w:rFonts w:ascii="Calibri" w:hAnsi="Calibri"/>
          <w:b/>
          <w:szCs w:val="24"/>
        </w:rPr>
        <w:t>TAFF MEETING (</w:t>
      </w:r>
      <w:r w:rsidR="00543347">
        <w:rPr>
          <w:rFonts w:ascii="Calibri" w:hAnsi="Calibri"/>
          <w:b/>
          <w:szCs w:val="24"/>
        </w:rPr>
        <w:t>1</w:t>
      </w:r>
      <w:r w:rsidR="00285248">
        <w:rPr>
          <w:rFonts w:ascii="Calibri" w:hAnsi="Calibri"/>
          <w:b/>
          <w:szCs w:val="24"/>
        </w:rPr>
        <w:t>2</w:t>
      </w:r>
      <w:r w:rsidR="00543347">
        <w:rPr>
          <w:rFonts w:ascii="Calibri" w:hAnsi="Calibri"/>
          <w:b/>
          <w:szCs w:val="24"/>
        </w:rPr>
        <w:t xml:space="preserve"> </w:t>
      </w:r>
      <w:r w:rsidR="00285248">
        <w:rPr>
          <w:rFonts w:ascii="Calibri" w:hAnsi="Calibri"/>
          <w:b/>
          <w:szCs w:val="24"/>
        </w:rPr>
        <w:t>Decem</w:t>
      </w:r>
      <w:r w:rsidR="00953535">
        <w:rPr>
          <w:rFonts w:ascii="Calibri" w:hAnsi="Calibri"/>
          <w:b/>
          <w:szCs w:val="24"/>
        </w:rPr>
        <w:t>ber</w:t>
      </w:r>
      <w:r w:rsidR="00A25B75" w:rsidRPr="00905C38">
        <w:rPr>
          <w:rFonts w:ascii="Calibri" w:hAnsi="Calibri"/>
          <w:b/>
          <w:szCs w:val="24"/>
        </w:rPr>
        <w:t xml:space="preserve"> 202</w:t>
      </w:r>
      <w:r w:rsidR="00757954" w:rsidRPr="00905C38">
        <w:rPr>
          <w:rFonts w:ascii="Calibri" w:hAnsi="Calibri"/>
          <w:b/>
          <w:szCs w:val="24"/>
        </w:rPr>
        <w:t>4</w:t>
      </w:r>
      <w:r w:rsidR="00A25B75" w:rsidRPr="00905C38">
        <w:rPr>
          <w:rFonts w:ascii="Calibri" w:hAnsi="Calibri"/>
          <w:b/>
          <w:szCs w:val="24"/>
        </w:rPr>
        <w:t>)</w:t>
      </w:r>
    </w:p>
    <w:p w:rsidR="00A25B75" w:rsidRPr="0026178A" w:rsidRDefault="00A25B75" w:rsidP="0025626A">
      <w:pPr>
        <w:rPr>
          <w:rFonts w:ascii="Calibri" w:hAnsi="Calibri"/>
          <w:b/>
          <w:sz w:val="20"/>
        </w:rPr>
      </w:pPr>
    </w:p>
    <w:p w:rsidR="006270B3" w:rsidRPr="000C603F" w:rsidRDefault="006270B3" w:rsidP="009B1279">
      <w:pPr>
        <w:jc w:val="both"/>
        <w:rPr>
          <w:rFonts w:ascii="Calibri" w:hAnsi="Calibri"/>
          <w:szCs w:val="24"/>
        </w:rPr>
      </w:pPr>
      <w:r w:rsidRPr="000C603F">
        <w:rPr>
          <w:rFonts w:ascii="Calibri" w:hAnsi="Calibri"/>
          <w:szCs w:val="24"/>
        </w:rPr>
        <w:t xml:space="preserve">This meeting was conducted at Frances Long’s home and was called to order by </w:t>
      </w:r>
      <w:r w:rsidR="00180D08" w:rsidRPr="000C603F">
        <w:rPr>
          <w:rFonts w:ascii="Calibri" w:hAnsi="Calibri"/>
          <w:szCs w:val="24"/>
        </w:rPr>
        <w:t xml:space="preserve">Chapter </w:t>
      </w:r>
      <w:r w:rsidRPr="000C603F">
        <w:rPr>
          <w:rFonts w:ascii="Calibri" w:hAnsi="Calibri"/>
          <w:szCs w:val="24"/>
        </w:rPr>
        <w:t>Commander Coy Ritchie at 1</w:t>
      </w:r>
      <w:r w:rsidR="00180D08" w:rsidRPr="000C603F">
        <w:rPr>
          <w:rFonts w:ascii="Calibri" w:hAnsi="Calibri"/>
          <w:szCs w:val="24"/>
        </w:rPr>
        <w:t>10</w:t>
      </w:r>
      <w:r w:rsidR="00285248" w:rsidRPr="000C603F">
        <w:rPr>
          <w:rFonts w:ascii="Calibri" w:hAnsi="Calibri"/>
          <w:szCs w:val="24"/>
        </w:rPr>
        <w:t>4</w:t>
      </w:r>
      <w:r w:rsidRPr="000C603F">
        <w:rPr>
          <w:rFonts w:ascii="Calibri" w:hAnsi="Calibri"/>
          <w:szCs w:val="24"/>
        </w:rPr>
        <w:t xml:space="preserve"> hours. </w:t>
      </w:r>
      <w:r w:rsidR="00C310CC" w:rsidRPr="000C603F">
        <w:rPr>
          <w:rFonts w:ascii="Calibri" w:hAnsi="Calibri"/>
          <w:szCs w:val="24"/>
        </w:rPr>
        <w:t>Also a</w:t>
      </w:r>
      <w:r w:rsidR="00C1435C" w:rsidRPr="000C603F">
        <w:rPr>
          <w:rFonts w:ascii="Calibri" w:hAnsi="Calibri"/>
          <w:szCs w:val="24"/>
        </w:rPr>
        <w:t>tte</w:t>
      </w:r>
      <w:r w:rsidR="00DF372C" w:rsidRPr="000C603F">
        <w:rPr>
          <w:rFonts w:ascii="Calibri" w:hAnsi="Calibri"/>
          <w:szCs w:val="24"/>
        </w:rPr>
        <w:t xml:space="preserve">nding </w:t>
      </w:r>
      <w:r w:rsidR="00B10016" w:rsidRPr="000C603F">
        <w:rPr>
          <w:rFonts w:ascii="Calibri" w:hAnsi="Calibri"/>
          <w:szCs w:val="24"/>
        </w:rPr>
        <w:t>were HPM</w:t>
      </w:r>
      <w:r w:rsidR="00326A09" w:rsidRPr="000C603F">
        <w:rPr>
          <w:rFonts w:ascii="Calibri" w:hAnsi="Calibri"/>
          <w:szCs w:val="24"/>
        </w:rPr>
        <w:t xml:space="preserve"> Stephanie Ritchie,</w:t>
      </w:r>
      <w:r w:rsidR="00DF372C" w:rsidRPr="000C603F">
        <w:rPr>
          <w:rFonts w:ascii="Calibri" w:hAnsi="Calibri"/>
          <w:szCs w:val="24"/>
        </w:rPr>
        <w:t xml:space="preserve"> HPM Pat Ritchie,</w:t>
      </w:r>
      <w:r w:rsidR="00285248" w:rsidRPr="000C603F">
        <w:rPr>
          <w:rFonts w:ascii="Calibri" w:hAnsi="Calibri"/>
          <w:szCs w:val="24"/>
        </w:rPr>
        <w:t xml:space="preserve"> and</w:t>
      </w:r>
      <w:r w:rsidR="00DD47C3" w:rsidRPr="000C603F">
        <w:rPr>
          <w:rFonts w:ascii="Calibri" w:hAnsi="Calibri"/>
          <w:szCs w:val="24"/>
        </w:rPr>
        <w:t xml:space="preserve"> </w:t>
      </w:r>
      <w:r w:rsidR="005C2E85" w:rsidRPr="000C603F">
        <w:rPr>
          <w:rFonts w:ascii="Calibri" w:hAnsi="Calibri"/>
          <w:szCs w:val="24"/>
        </w:rPr>
        <w:t>HPM Francis Long</w:t>
      </w:r>
      <w:r w:rsidR="00B10016">
        <w:rPr>
          <w:rFonts w:ascii="Calibri" w:hAnsi="Calibri"/>
          <w:szCs w:val="24"/>
        </w:rPr>
        <w:t>.</w:t>
      </w:r>
      <w:r w:rsidR="005C2E85" w:rsidRPr="000C603F">
        <w:rPr>
          <w:rFonts w:ascii="Calibri" w:hAnsi="Calibri"/>
          <w:szCs w:val="24"/>
        </w:rPr>
        <w:t xml:space="preserve"> </w:t>
      </w:r>
      <w:r w:rsidR="00CA0A46" w:rsidRPr="000C603F">
        <w:rPr>
          <w:rFonts w:ascii="Calibri" w:hAnsi="Calibri"/>
          <w:szCs w:val="24"/>
        </w:rPr>
        <w:t xml:space="preserve">The invocation was offered by </w:t>
      </w:r>
      <w:r w:rsidR="00C70169" w:rsidRPr="000C603F">
        <w:rPr>
          <w:rFonts w:ascii="Calibri" w:hAnsi="Calibri"/>
          <w:szCs w:val="24"/>
        </w:rPr>
        <w:t>HPM Frances Long</w:t>
      </w:r>
      <w:r w:rsidR="00CA0A46" w:rsidRPr="000C603F">
        <w:rPr>
          <w:rFonts w:ascii="Calibri" w:hAnsi="Calibri"/>
          <w:szCs w:val="24"/>
        </w:rPr>
        <w:t xml:space="preserve"> followed by the Pledge of Allegiance</w:t>
      </w:r>
      <w:r w:rsidR="00DF372C" w:rsidRPr="000C603F">
        <w:rPr>
          <w:rFonts w:ascii="Calibri" w:hAnsi="Calibri"/>
          <w:szCs w:val="24"/>
        </w:rPr>
        <w:t>.</w:t>
      </w:r>
    </w:p>
    <w:p w:rsidR="00CA0A46" w:rsidRPr="000C603F" w:rsidRDefault="00CA0A46" w:rsidP="009B1279">
      <w:pPr>
        <w:jc w:val="both"/>
        <w:rPr>
          <w:rFonts w:ascii="Calibri" w:hAnsi="Calibri"/>
          <w:color w:val="FF0000"/>
          <w:szCs w:val="24"/>
        </w:rPr>
      </w:pPr>
      <w:r w:rsidRPr="000C603F">
        <w:rPr>
          <w:rFonts w:ascii="Calibri" w:hAnsi="Calibri"/>
          <w:szCs w:val="24"/>
          <w:u w:val="single"/>
        </w:rPr>
        <w:t>Minutes</w:t>
      </w:r>
      <w:r w:rsidR="002C2EDE" w:rsidRPr="000C603F">
        <w:rPr>
          <w:rFonts w:ascii="Calibri" w:hAnsi="Calibri"/>
          <w:szCs w:val="24"/>
          <w:u w:val="single"/>
        </w:rPr>
        <w:t>:</w:t>
      </w:r>
      <w:r w:rsidR="00321545" w:rsidRPr="000C603F">
        <w:rPr>
          <w:rFonts w:ascii="Calibri" w:hAnsi="Calibri"/>
          <w:szCs w:val="24"/>
        </w:rPr>
        <w:t xml:space="preserve"> The minutes of the </w:t>
      </w:r>
      <w:r w:rsidR="00C70169" w:rsidRPr="000C603F">
        <w:rPr>
          <w:rFonts w:ascii="Calibri" w:hAnsi="Calibri"/>
          <w:szCs w:val="24"/>
        </w:rPr>
        <w:t xml:space="preserve">staff </w:t>
      </w:r>
      <w:r w:rsidR="00321545" w:rsidRPr="000C603F">
        <w:rPr>
          <w:rFonts w:ascii="Calibri" w:hAnsi="Calibri"/>
          <w:szCs w:val="24"/>
        </w:rPr>
        <w:t xml:space="preserve">meeting on </w:t>
      </w:r>
      <w:r w:rsidR="00953535" w:rsidRPr="000C603F">
        <w:rPr>
          <w:rFonts w:ascii="Calibri" w:hAnsi="Calibri"/>
          <w:szCs w:val="24"/>
        </w:rPr>
        <w:t>1</w:t>
      </w:r>
      <w:r w:rsidR="002E2992">
        <w:rPr>
          <w:rFonts w:ascii="Calibri" w:hAnsi="Calibri"/>
          <w:szCs w:val="24"/>
        </w:rPr>
        <w:t>2</w:t>
      </w:r>
      <w:r w:rsidR="00C70169" w:rsidRPr="000C603F">
        <w:rPr>
          <w:rFonts w:ascii="Calibri" w:hAnsi="Calibri"/>
          <w:szCs w:val="24"/>
        </w:rPr>
        <w:t xml:space="preserve"> </w:t>
      </w:r>
      <w:r w:rsidR="002E2992">
        <w:rPr>
          <w:rFonts w:ascii="Calibri" w:hAnsi="Calibri"/>
          <w:szCs w:val="24"/>
        </w:rPr>
        <w:t>Decem</w:t>
      </w:r>
      <w:r w:rsidR="00953535" w:rsidRPr="000C603F">
        <w:rPr>
          <w:rFonts w:ascii="Calibri" w:hAnsi="Calibri"/>
          <w:szCs w:val="24"/>
        </w:rPr>
        <w:t>ber</w:t>
      </w:r>
      <w:r w:rsidR="00321545" w:rsidRPr="000C603F">
        <w:rPr>
          <w:rFonts w:ascii="Calibri" w:hAnsi="Calibri"/>
          <w:szCs w:val="24"/>
        </w:rPr>
        <w:t xml:space="preserve"> 202</w:t>
      </w:r>
      <w:r w:rsidR="00CB0175" w:rsidRPr="000C603F">
        <w:rPr>
          <w:rFonts w:ascii="Calibri" w:hAnsi="Calibri"/>
          <w:szCs w:val="24"/>
        </w:rPr>
        <w:t>4</w:t>
      </w:r>
      <w:r w:rsidRPr="000C603F">
        <w:rPr>
          <w:rFonts w:ascii="Calibri" w:hAnsi="Calibri"/>
          <w:szCs w:val="24"/>
        </w:rPr>
        <w:t xml:space="preserve"> were approved on a motion by</w:t>
      </w:r>
      <w:r w:rsidR="00953535" w:rsidRPr="000C603F">
        <w:rPr>
          <w:rFonts w:ascii="Calibri" w:hAnsi="Calibri"/>
          <w:szCs w:val="24"/>
        </w:rPr>
        <w:t xml:space="preserve"> </w:t>
      </w:r>
      <w:r w:rsidR="00285248" w:rsidRPr="000C603F">
        <w:rPr>
          <w:rFonts w:ascii="Calibri" w:hAnsi="Calibri"/>
          <w:szCs w:val="24"/>
        </w:rPr>
        <w:t xml:space="preserve">HPM </w:t>
      </w:r>
      <w:r w:rsidR="002E2992">
        <w:rPr>
          <w:rFonts w:ascii="Calibri" w:hAnsi="Calibri"/>
          <w:szCs w:val="24"/>
        </w:rPr>
        <w:t>Stephanie Ritchie</w:t>
      </w:r>
      <w:r w:rsidRPr="000C603F">
        <w:rPr>
          <w:rFonts w:ascii="Calibri" w:hAnsi="Calibri"/>
          <w:szCs w:val="24"/>
        </w:rPr>
        <w:t xml:space="preserve"> and seconded by </w:t>
      </w:r>
      <w:r w:rsidR="00CB0175" w:rsidRPr="000C603F">
        <w:rPr>
          <w:rFonts w:ascii="Calibri" w:hAnsi="Calibri"/>
          <w:szCs w:val="24"/>
        </w:rPr>
        <w:t xml:space="preserve">HPM </w:t>
      </w:r>
      <w:r w:rsidR="002E2992">
        <w:rPr>
          <w:rFonts w:ascii="Calibri" w:hAnsi="Calibri"/>
          <w:szCs w:val="24"/>
        </w:rPr>
        <w:t>Pat</w:t>
      </w:r>
      <w:r w:rsidR="00DD47C3" w:rsidRPr="000C603F">
        <w:rPr>
          <w:rFonts w:ascii="Calibri" w:hAnsi="Calibri"/>
          <w:szCs w:val="24"/>
        </w:rPr>
        <w:t xml:space="preserve"> Ritchie</w:t>
      </w:r>
      <w:r w:rsidRPr="000C603F">
        <w:rPr>
          <w:rFonts w:ascii="Calibri" w:hAnsi="Calibri"/>
          <w:szCs w:val="24"/>
        </w:rPr>
        <w:t xml:space="preserve">. </w:t>
      </w:r>
    </w:p>
    <w:p w:rsidR="006270B3" w:rsidRPr="000C603F" w:rsidRDefault="006270B3" w:rsidP="009B1279">
      <w:pPr>
        <w:jc w:val="both"/>
        <w:rPr>
          <w:rFonts w:ascii="Calibri" w:hAnsi="Calibri"/>
          <w:color w:val="FF0000"/>
          <w:szCs w:val="24"/>
        </w:rPr>
      </w:pPr>
    </w:p>
    <w:p w:rsidR="00704DD1" w:rsidRPr="000C603F" w:rsidRDefault="00CA0A4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Treasurer’s</w:t>
      </w:r>
      <w:r w:rsidR="00704DD1" w:rsidRPr="000C603F">
        <w:rPr>
          <w:rFonts w:ascii="Calibri" w:hAnsi="Calibri"/>
          <w:color w:val="0D0D0D" w:themeColor="text1" w:themeTint="F2"/>
          <w:szCs w:val="24"/>
          <w:u w:val="single"/>
        </w:rPr>
        <w:t xml:space="preserve"> </w:t>
      </w:r>
      <w:r w:rsidRPr="000C603F">
        <w:rPr>
          <w:rFonts w:ascii="Calibri" w:hAnsi="Calibri"/>
          <w:color w:val="0D0D0D" w:themeColor="text1" w:themeTint="F2"/>
          <w:szCs w:val="24"/>
          <w:u w:val="single"/>
        </w:rPr>
        <w:t>Report</w:t>
      </w:r>
      <w:r w:rsidR="002C2EDE" w:rsidRPr="000C603F">
        <w:rPr>
          <w:rFonts w:ascii="Calibri" w:hAnsi="Calibri"/>
          <w:color w:val="0D0D0D" w:themeColor="text1" w:themeTint="F2"/>
          <w:szCs w:val="24"/>
          <w:u w:val="single"/>
        </w:rPr>
        <w:t>:</w:t>
      </w:r>
      <w:r w:rsidR="002C2EDE"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 xml:space="preserve">Treasurer’s Report as of </w:t>
      </w:r>
      <w:r w:rsidR="00905C38" w:rsidRPr="000C603F">
        <w:rPr>
          <w:rFonts w:ascii="Calibri" w:hAnsi="Calibri"/>
          <w:color w:val="0D0D0D" w:themeColor="text1" w:themeTint="F2"/>
          <w:szCs w:val="24"/>
        </w:rPr>
        <w:t>3</w:t>
      </w:r>
      <w:r w:rsidR="00704604">
        <w:rPr>
          <w:rFonts w:ascii="Calibri" w:hAnsi="Calibri"/>
          <w:color w:val="0D0D0D" w:themeColor="text1" w:themeTint="F2"/>
          <w:szCs w:val="24"/>
        </w:rPr>
        <w:t>1</w:t>
      </w:r>
      <w:r w:rsidR="002B5C90" w:rsidRPr="000C603F">
        <w:rPr>
          <w:rFonts w:ascii="Calibri" w:hAnsi="Calibri"/>
          <w:color w:val="0D0D0D" w:themeColor="text1" w:themeTint="F2"/>
          <w:szCs w:val="24"/>
        </w:rPr>
        <w:t xml:space="preserve"> </w:t>
      </w:r>
      <w:r w:rsidR="00704604">
        <w:rPr>
          <w:rFonts w:ascii="Calibri" w:hAnsi="Calibri"/>
          <w:color w:val="0D0D0D" w:themeColor="text1" w:themeTint="F2"/>
          <w:szCs w:val="24"/>
        </w:rPr>
        <w:t>Decem</w:t>
      </w:r>
      <w:r w:rsidR="00285248" w:rsidRPr="000C603F">
        <w:rPr>
          <w:rFonts w:ascii="Calibri" w:hAnsi="Calibri"/>
          <w:color w:val="0D0D0D" w:themeColor="text1" w:themeTint="F2"/>
          <w:szCs w:val="24"/>
        </w:rPr>
        <w:t>ber</w:t>
      </w:r>
      <w:r w:rsidR="00CB0175" w:rsidRPr="000C603F">
        <w:rPr>
          <w:rFonts w:ascii="Calibri" w:hAnsi="Calibri"/>
          <w:color w:val="0D0D0D" w:themeColor="text1" w:themeTint="F2"/>
          <w:szCs w:val="24"/>
        </w:rPr>
        <w:t xml:space="preserve"> 2024</w:t>
      </w:r>
      <w:r w:rsidR="0032345A"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was submitted by LCDR Ritchie.</w:t>
      </w:r>
      <w:r w:rsidR="0059636F" w:rsidRPr="000C603F">
        <w:rPr>
          <w:rFonts w:ascii="Calibri" w:hAnsi="Calibri"/>
          <w:color w:val="0D0D0D" w:themeColor="text1" w:themeTint="F2"/>
          <w:szCs w:val="24"/>
        </w:rPr>
        <w:t xml:space="preserve"> </w:t>
      </w:r>
      <w:r w:rsidR="00704604">
        <w:rPr>
          <w:rFonts w:ascii="Calibri" w:hAnsi="Calibri"/>
          <w:color w:val="0D0D0D" w:themeColor="text1" w:themeTint="F2"/>
          <w:szCs w:val="24"/>
        </w:rPr>
        <w:t>There was no change since last month. The U.S. Bank checking account remained at $2,673.62. The ENT Credit Union account remained at $9,283.70.</w:t>
      </w:r>
      <w:r w:rsidR="00704DD1" w:rsidRPr="000C603F">
        <w:rPr>
          <w:rFonts w:ascii="Calibri" w:hAnsi="Calibri"/>
          <w:color w:val="0D0D0D" w:themeColor="text1" w:themeTint="F2"/>
          <w:szCs w:val="24"/>
        </w:rPr>
        <w:t xml:space="preserve"> The Treasurer’s Report was approved on a motion by </w:t>
      </w:r>
      <w:r w:rsidR="00DF372C" w:rsidRPr="000C603F">
        <w:rPr>
          <w:rFonts w:ascii="Calibri" w:hAnsi="Calibri"/>
          <w:color w:val="0D0D0D" w:themeColor="text1" w:themeTint="F2"/>
          <w:szCs w:val="24"/>
        </w:rPr>
        <w:t xml:space="preserve">HPM </w:t>
      </w:r>
      <w:r w:rsidR="00704604">
        <w:rPr>
          <w:rFonts w:ascii="Calibri" w:hAnsi="Calibri"/>
          <w:color w:val="0D0D0D" w:themeColor="text1" w:themeTint="F2"/>
          <w:szCs w:val="24"/>
        </w:rPr>
        <w:t>Pat</w:t>
      </w:r>
      <w:r w:rsidR="00C1435C" w:rsidRPr="000C603F">
        <w:rPr>
          <w:rFonts w:ascii="Calibri" w:hAnsi="Calibri"/>
          <w:color w:val="0D0D0D" w:themeColor="text1" w:themeTint="F2"/>
          <w:szCs w:val="24"/>
        </w:rPr>
        <w:t xml:space="preserve"> Ritchie</w:t>
      </w:r>
      <w:r w:rsidR="00704DD1" w:rsidRPr="000C603F">
        <w:rPr>
          <w:rFonts w:ascii="Calibri" w:hAnsi="Calibri"/>
          <w:color w:val="0D0D0D" w:themeColor="text1" w:themeTint="F2"/>
          <w:szCs w:val="24"/>
        </w:rPr>
        <w:t xml:space="preserve"> and seconded by </w:t>
      </w:r>
      <w:r w:rsidR="00C1435C" w:rsidRPr="000C603F">
        <w:rPr>
          <w:rFonts w:ascii="Calibri" w:hAnsi="Calibri"/>
          <w:color w:val="0D0D0D" w:themeColor="text1" w:themeTint="F2"/>
          <w:szCs w:val="24"/>
        </w:rPr>
        <w:t xml:space="preserve">HPM </w:t>
      </w:r>
      <w:r w:rsidR="00704604">
        <w:rPr>
          <w:rFonts w:ascii="Calibri" w:hAnsi="Calibri"/>
          <w:color w:val="0D0D0D" w:themeColor="text1" w:themeTint="F2"/>
          <w:szCs w:val="24"/>
        </w:rPr>
        <w:t>Stephanie</w:t>
      </w:r>
      <w:r w:rsidR="00C1435C" w:rsidRPr="000C603F">
        <w:rPr>
          <w:rFonts w:ascii="Calibri" w:hAnsi="Calibri"/>
          <w:color w:val="0D0D0D" w:themeColor="text1" w:themeTint="F2"/>
          <w:szCs w:val="24"/>
        </w:rPr>
        <w:t xml:space="preserve"> Ritchie</w:t>
      </w:r>
      <w:r w:rsidR="00A35312" w:rsidRPr="000C603F">
        <w:rPr>
          <w:rFonts w:ascii="Calibri" w:hAnsi="Calibri"/>
          <w:color w:val="0D0D0D" w:themeColor="text1" w:themeTint="F2"/>
          <w:szCs w:val="24"/>
        </w:rPr>
        <w:t>.</w:t>
      </w:r>
      <w:r w:rsidR="00CB0175" w:rsidRPr="000C603F">
        <w:rPr>
          <w:rFonts w:ascii="Calibri" w:hAnsi="Calibri"/>
          <w:color w:val="0D0D0D" w:themeColor="text1" w:themeTint="F2"/>
          <w:szCs w:val="24"/>
        </w:rPr>
        <w:t xml:space="preserve"> </w:t>
      </w:r>
    </w:p>
    <w:p w:rsidR="008E634E" w:rsidRPr="000C603F" w:rsidRDefault="008E634E" w:rsidP="009B1279">
      <w:pPr>
        <w:jc w:val="both"/>
        <w:rPr>
          <w:rFonts w:ascii="Calibri" w:hAnsi="Calibri"/>
          <w:color w:val="0D0D0D" w:themeColor="text1" w:themeTint="F2"/>
          <w:szCs w:val="24"/>
        </w:rPr>
      </w:pPr>
    </w:p>
    <w:p w:rsidR="00943967" w:rsidRPr="000C603F" w:rsidRDefault="00704DD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Scouts</w:t>
      </w:r>
      <w:r w:rsidR="002C2EDE" w:rsidRPr="000C603F">
        <w:rPr>
          <w:rFonts w:ascii="Calibri" w:hAnsi="Calibri"/>
          <w:color w:val="0D0D0D" w:themeColor="text1" w:themeTint="F2"/>
          <w:szCs w:val="24"/>
          <w:u w:val="single"/>
        </w:rPr>
        <w:t>:</w:t>
      </w:r>
      <w:r w:rsidR="005B29AF" w:rsidRPr="000C603F">
        <w:rPr>
          <w:rFonts w:ascii="Calibri" w:hAnsi="Calibri"/>
          <w:color w:val="0D0D0D" w:themeColor="text1" w:themeTint="F2"/>
          <w:szCs w:val="24"/>
        </w:rPr>
        <w:t xml:space="preserve"> </w:t>
      </w:r>
      <w:r w:rsidR="00953535" w:rsidRPr="000C603F">
        <w:rPr>
          <w:rFonts w:ascii="Calibri" w:hAnsi="Calibri"/>
          <w:color w:val="0D0D0D" w:themeColor="text1" w:themeTint="F2"/>
          <w:szCs w:val="24"/>
        </w:rPr>
        <w:t>Nothing new to report</w:t>
      </w:r>
      <w:r w:rsidR="007D197D" w:rsidRPr="000C603F">
        <w:rPr>
          <w:rFonts w:ascii="Calibri" w:hAnsi="Calibri"/>
          <w:color w:val="0D0D0D" w:themeColor="text1" w:themeTint="F2"/>
          <w:szCs w:val="24"/>
        </w:rPr>
        <w:t>.</w:t>
      </w:r>
    </w:p>
    <w:p w:rsidR="00943967" w:rsidRPr="000C603F" w:rsidRDefault="00943967" w:rsidP="009B1279">
      <w:pPr>
        <w:jc w:val="both"/>
        <w:rPr>
          <w:rFonts w:ascii="Calibri" w:hAnsi="Calibri"/>
          <w:color w:val="0D0D0D" w:themeColor="text1" w:themeTint="F2"/>
          <w:szCs w:val="24"/>
        </w:rPr>
      </w:pPr>
    </w:p>
    <w:p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ROTC/JROTC</w:t>
      </w:r>
      <w:r w:rsidR="002C2EDE" w:rsidRPr="000C603F">
        <w:rPr>
          <w:rFonts w:ascii="Calibri" w:hAnsi="Calibri"/>
          <w:color w:val="0D0D0D" w:themeColor="text1" w:themeTint="F2"/>
          <w:szCs w:val="24"/>
          <w:u w:val="single"/>
        </w:rPr>
        <w:t>:</w:t>
      </w:r>
      <w:r w:rsidR="00087F9E" w:rsidRPr="000C603F">
        <w:rPr>
          <w:rFonts w:ascii="Calibri" w:hAnsi="Calibri"/>
          <w:color w:val="0D0D0D" w:themeColor="text1" w:themeTint="F2"/>
          <w:szCs w:val="24"/>
        </w:rPr>
        <w:t xml:space="preserve"> </w:t>
      </w:r>
      <w:r w:rsidR="00704604">
        <w:rPr>
          <w:rFonts w:ascii="Calibri" w:hAnsi="Calibri"/>
          <w:color w:val="0D0D0D" w:themeColor="text1" w:themeTint="F2"/>
          <w:szCs w:val="24"/>
        </w:rPr>
        <w:t>Responses from the high schools and universities are beginning to come in.</w:t>
      </w:r>
      <w:r w:rsidR="00F810C1" w:rsidRPr="000C603F">
        <w:rPr>
          <w:rFonts w:ascii="Calibri" w:hAnsi="Calibri"/>
          <w:color w:val="0D0D0D" w:themeColor="text1" w:themeTint="F2"/>
          <w:szCs w:val="24"/>
        </w:rPr>
        <w:t xml:space="preserve"> </w:t>
      </w:r>
    </w:p>
    <w:p w:rsidR="00B7714A" w:rsidRPr="000C603F" w:rsidRDefault="00B7714A" w:rsidP="009B1279">
      <w:pPr>
        <w:jc w:val="both"/>
        <w:rPr>
          <w:rFonts w:ascii="Calibri" w:hAnsi="Calibri"/>
          <w:color w:val="0D0D0D" w:themeColor="text1" w:themeTint="F2"/>
          <w:szCs w:val="24"/>
        </w:rPr>
      </w:pPr>
    </w:p>
    <w:p w:rsidR="00E5233B"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Patriotic Education</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213120">
        <w:rPr>
          <w:rFonts w:ascii="Calibri" w:hAnsi="Calibri"/>
          <w:color w:val="0D0D0D" w:themeColor="text1" w:themeTint="F2"/>
          <w:szCs w:val="24"/>
        </w:rPr>
        <w:t xml:space="preserve">LCDR Coy Ritchie and Col R.F. Smith gave a presentation to 35 JROTC instructors from the Denver Public Schools about the upcoming Rocky Mountain Youth Leadership Conference to be held in June 2025. </w:t>
      </w:r>
    </w:p>
    <w:p w:rsidR="00943967" w:rsidRPr="000C603F" w:rsidRDefault="00943967" w:rsidP="009B1279">
      <w:pPr>
        <w:jc w:val="both"/>
        <w:rPr>
          <w:rFonts w:ascii="Calibri" w:hAnsi="Calibri"/>
          <w:color w:val="0D0D0D" w:themeColor="text1" w:themeTint="F2"/>
          <w:szCs w:val="24"/>
        </w:rPr>
      </w:pPr>
    </w:p>
    <w:p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Public Safety and Law and Order</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59636F" w:rsidRPr="000C603F">
        <w:rPr>
          <w:rFonts w:ascii="Calibri" w:hAnsi="Calibri"/>
          <w:color w:val="0D0D0D" w:themeColor="text1" w:themeTint="F2"/>
          <w:szCs w:val="24"/>
        </w:rPr>
        <w:t xml:space="preserve"> </w:t>
      </w:r>
      <w:r w:rsidR="0013185A" w:rsidRPr="000C603F">
        <w:rPr>
          <w:rFonts w:ascii="Calibri" w:hAnsi="Calibri"/>
          <w:color w:val="0D0D0D" w:themeColor="text1" w:themeTint="F2"/>
          <w:szCs w:val="24"/>
        </w:rPr>
        <w:t xml:space="preserve">A speaker for February 2025 </w:t>
      </w:r>
      <w:r w:rsidR="00704604">
        <w:rPr>
          <w:rFonts w:ascii="Calibri" w:hAnsi="Calibri"/>
          <w:color w:val="0D0D0D" w:themeColor="text1" w:themeTint="F2"/>
          <w:szCs w:val="24"/>
        </w:rPr>
        <w:t>is</w:t>
      </w:r>
      <w:r w:rsidR="0013185A" w:rsidRPr="000C603F">
        <w:rPr>
          <w:rFonts w:ascii="Calibri" w:hAnsi="Calibri"/>
          <w:color w:val="0D0D0D" w:themeColor="text1" w:themeTint="F2"/>
          <w:szCs w:val="24"/>
        </w:rPr>
        <w:t xml:space="preserve"> been arranged.</w:t>
      </w:r>
      <w:r w:rsidR="001A691D"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8E634E" w:rsidRPr="000C603F">
        <w:rPr>
          <w:rFonts w:ascii="Calibri" w:hAnsi="Calibri"/>
          <w:color w:val="0D0D0D" w:themeColor="text1" w:themeTint="F2"/>
          <w:szCs w:val="24"/>
        </w:rPr>
        <w:t xml:space="preserve"> </w:t>
      </w:r>
    </w:p>
    <w:p w:rsidR="00E55C59" w:rsidRPr="000C603F" w:rsidRDefault="00E55C59" w:rsidP="009B1279">
      <w:pPr>
        <w:jc w:val="both"/>
        <w:rPr>
          <w:rFonts w:ascii="Calibri" w:hAnsi="Calibri"/>
          <w:color w:val="0D0D0D" w:themeColor="text1" w:themeTint="F2"/>
          <w:szCs w:val="24"/>
          <w:u w:val="single"/>
        </w:rPr>
      </w:pPr>
    </w:p>
    <w:p w:rsidR="006270B3"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Region XIII and Department of the Rocky Mountains</w:t>
      </w:r>
      <w:r w:rsidR="002C2EDE" w:rsidRPr="000C603F">
        <w:rPr>
          <w:rFonts w:ascii="Calibri" w:hAnsi="Calibri"/>
          <w:color w:val="0D0D0D" w:themeColor="text1" w:themeTint="F2"/>
          <w:szCs w:val="24"/>
          <w:u w:val="single"/>
        </w:rPr>
        <w:t>:</w:t>
      </w:r>
      <w:r w:rsidR="00C55141" w:rsidRPr="000C603F">
        <w:rPr>
          <w:rFonts w:ascii="Calibri" w:hAnsi="Calibri"/>
          <w:color w:val="0D0D0D" w:themeColor="text1" w:themeTint="F2"/>
          <w:szCs w:val="24"/>
        </w:rPr>
        <w:t xml:space="preserve"> </w:t>
      </w:r>
    </w:p>
    <w:p w:rsidR="00E55C59" w:rsidRPr="000C603F" w:rsidRDefault="00EB3CEA" w:rsidP="009B1279">
      <w:pPr>
        <w:jc w:val="both"/>
        <w:rPr>
          <w:rFonts w:ascii="Calibri" w:hAnsi="Calibri"/>
          <w:color w:val="0D0D0D" w:themeColor="text1" w:themeTint="F2"/>
          <w:szCs w:val="24"/>
        </w:rPr>
      </w:pPr>
      <w:r w:rsidRPr="000C603F">
        <w:rPr>
          <w:rFonts w:ascii="Calibri" w:hAnsi="Calibri"/>
          <w:color w:val="0D0D0D" w:themeColor="text1" w:themeTint="F2"/>
          <w:szCs w:val="24"/>
        </w:rPr>
        <w:t>A</w:t>
      </w:r>
      <w:r w:rsidR="00ED6102" w:rsidRPr="000C603F">
        <w:rPr>
          <w:rFonts w:ascii="Calibri" w:hAnsi="Calibri"/>
          <w:color w:val="0D0D0D" w:themeColor="text1" w:themeTint="F2"/>
          <w:szCs w:val="24"/>
        </w:rPr>
        <w:t xml:space="preserve"> Region XIII</w:t>
      </w:r>
      <w:r w:rsidRPr="000C603F">
        <w:rPr>
          <w:rFonts w:ascii="Calibri" w:hAnsi="Calibri"/>
          <w:color w:val="0D0D0D" w:themeColor="text1" w:themeTint="F2"/>
          <w:szCs w:val="24"/>
        </w:rPr>
        <w:t xml:space="preserve"> conference</w:t>
      </w:r>
      <w:r w:rsidR="00C778EA" w:rsidRPr="000C603F">
        <w:rPr>
          <w:rFonts w:ascii="Calibri" w:hAnsi="Calibri"/>
          <w:color w:val="0D0D0D" w:themeColor="text1" w:themeTint="F2"/>
          <w:szCs w:val="24"/>
        </w:rPr>
        <w:t xml:space="preserve"> will be held </w:t>
      </w:r>
      <w:r w:rsidR="002C2EDE" w:rsidRPr="000C603F">
        <w:rPr>
          <w:rFonts w:ascii="Calibri" w:hAnsi="Calibri"/>
          <w:color w:val="0D0D0D" w:themeColor="text1" w:themeTint="F2"/>
          <w:szCs w:val="24"/>
        </w:rPr>
        <w:t>o</w:t>
      </w:r>
      <w:r w:rsidR="00C778EA" w:rsidRPr="000C603F">
        <w:rPr>
          <w:rFonts w:ascii="Calibri" w:hAnsi="Calibri"/>
          <w:color w:val="0D0D0D" w:themeColor="text1" w:themeTint="F2"/>
          <w:szCs w:val="24"/>
        </w:rPr>
        <w:t xml:space="preserve">n </w:t>
      </w:r>
      <w:r w:rsidR="0059636F" w:rsidRPr="000C603F">
        <w:rPr>
          <w:rFonts w:ascii="Calibri" w:hAnsi="Calibri"/>
          <w:color w:val="0D0D0D" w:themeColor="text1" w:themeTint="F2"/>
          <w:szCs w:val="24"/>
        </w:rPr>
        <w:t>16-19</w:t>
      </w:r>
      <w:r w:rsidR="00C778EA" w:rsidRPr="000C603F">
        <w:rPr>
          <w:rFonts w:ascii="Calibri" w:hAnsi="Calibri"/>
          <w:color w:val="0D0D0D" w:themeColor="text1" w:themeTint="F2"/>
          <w:szCs w:val="24"/>
        </w:rPr>
        <w:t xml:space="preserve"> </w:t>
      </w:r>
      <w:r w:rsidR="002C2EDE" w:rsidRPr="000C603F">
        <w:rPr>
          <w:rFonts w:ascii="Calibri" w:hAnsi="Calibri"/>
          <w:color w:val="0D0D0D" w:themeColor="text1" w:themeTint="F2"/>
          <w:szCs w:val="24"/>
        </w:rPr>
        <w:t>January</w:t>
      </w:r>
      <w:r w:rsidR="00C778EA" w:rsidRPr="000C603F">
        <w:rPr>
          <w:rFonts w:ascii="Calibri" w:hAnsi="Calibri"/>
          <w:color w:val="0D0D0D" w:themeColor="text1" w:themeTint="F2"/>
          <w:szCs w:val="24"/>
        </w:rPr>
        <w:t xml:space="preserve"> 202</w:t>
      </w:r>
      <w:r w:rsidR="002C2EDE" w:rsidRPr="000C603F">
        <w:rPr>
          <w:rFonts w:ascii="Calibri" w:hAnsi="Calibri"/>
          <w:color w:val="0D0D0D" w:themeColor="text1" w:themeTint="F2"/>
          <w:szCs w:val="24"/>
        </w:rPr>
        <w:t>5 in Tucson, Arizona.</w:t>
      </w:r>
      <w:r w:rsidR="00C778EA" w:rsidRPr="000C603F">
        <w:rPr>
          <w:rFonts w:ascii="Calibri" w:hAnsi="Calibri"/>
          <w:color w:val="0D0D0D" w:themeColor="text1" w:themeTint="F2"/>
          <w:szCs w:val="24"/>
        </w:rPr>
        <w:t xml:space="preserve"> </w:t>
      </w:r>
      <w:r w:rsidR="00213120">
        <w:rPr>
          <w:rFonts w:ascii="Calibri" w:hAnsi="Calibri"/>
          <w:color w:val="0D0D0D" w:themeColor="text1" w:themeTint="F2"/>
          <w:szCs w:val="24"/>
        </w:rPr>
        <w:t xml:space="preserve">The Region XIII business meeting will be conducted on 17 January 2025. </w:t>
      </w:r>
      <w:r w:rsidR="0059636F" w:rsidRPr="000C603F">
        <w:rPr>
          <w:rFonts w:ascii="Calibri" w:hAnsi="Calibri"/>
          <w:color w:val="0D0D0D" w:themeColor="text1" w:themeTint="F2"/>
          <w:szCs w:val="24"/>
        </w:rPr>
        <w:t>Coy and Pat Ritchie will attend.</w:t>
      </w:r>
    </w:p>
    <w:p w:rsidR="00257AB8" w:rsidRPr="000C603F" w:rsidRDefault="00257AB8" w:rsidP="009B1279">
      <w:pPr>
        <w:jc w:val="both"/>
        <w:rPr>
          <w:rFonts w:ascii="Calibri" w:hAnsi="Calibri"/>
          <w:color w:val="0D0D0D" w:themeColor="text1" w:themeTint="F2"/>
          <w:szCs w:val="24"/>
        </w:rPr>
      </w:pPr>
    </w:p>
    <w:p w:rsidR="00E5233B"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Membership</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213120">
        <w:rPr>
          <w:rFonts w:ascii="Calibri" w:hAnsi="Calibri"/>
          <w:color w:val="0D0D0D" w:themeColor="text1" w:themeTint="F2"/>
          <w:szCs w:val="24"/>
        </w:rPr>
        <w:t>Efforts to recruit new members are ongoing</w:t>
      </w:r>
      <w:r w:rsidR="0059636F" w:rsidRPr="000C603F">
        <w:rPr>
          <w:rFonts w:ascii="Calibri" w:hAnsi="Calibri"/>
          <w:color w:val="0D0D0D" w:themeColor="text1" w:themeTint="F2"/>
          <w:szCs w:val="24"/>
        </w:rPr>
        <w:t>.</w:t>
      </w:r>
    </w:p>
    <w:p w:rsidR="0059636F" w:rsidRPr="000C603F" w:rsidRDefault="0059636F" w:rsidP="009B1279">
      <w:pPr>
        <w:jc w:val="both"/>
        <w:rPr>
          <w:rFonts w:ascii="Calibri" w:hAnsi="Calibri"/>
          <w:color w:val="0D0D0D" w:themeColor="text1" w:themeTint="F2"/>
          <w:szCs w:val="24"/>
          <w:u w:val="single"/>
        </w:rPr>
      </w:pPr>
    </w:p>
    <w:p w:rsidR="0044285E" w:rsidRPr="000C603F" w:rsidRDefault="0029291D"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Program/</w:t>
      </w:r>
      <w:r w:rsidR="006C22BC" w:rsidRPr="000C603F">
        <w:rPr>
          <w:rFonts w:ascii="Calibri" w:hAnsi="Calibri"/>
          <w:color w:val="0D0D0D" w:themeColor="text1" w:themeTint="F2"/>
          <w:szCs w:val="24"/>
          <w:u w:val="single"/>
        </w:rPr>
        <w:t>Speaker</w:t>
      </w:r>
      <w:r w:rsidR="002C2EDE" w:rsidRPr="000C603F">
        <w:rPr>
          <w:rFonts w:ascii="Calibri" w:hAnsi="Calibri"/>
          <w:color w:val="0D0D0D" w:themeColor="text1" w:themeTint="F2"/>
          <w:szCs w:val="24"/>
          <w:u w:val="single"/>
        </w:rPr>
        <w:t>:</w:t>
      </w:r>
      <w:r w:rsidR="006C22BC"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213120">
        <w:rPr>
          <w:rFonts w:ascii="Calibri" w:hAnsi="Calibri"/>
          <w:color w:val="0D0D0D" w:themeColor="text1" w:themeTint="F2"/>
          <w:szCs w:val="24"/>
        </w:rPr>
        <w:t xml:space="preserve">Capt Dennis Orr is arranging a speaker on Homeland Security for the </w:t>
      </w:r>
      <w:r w:rsidR="00E325DC">
        <w:rPr>
          <w:rFonts w:ascii="Calibri" w:hAnsi="Calibri"/>
          <w:color w:val="0D0D0D" w:themeColor="text1" w:themeTint="F2"/>
          <w:szCs w:val="24"/>
        </w:rPr>
        <w:t>membership meeting on 15 February 2025.</w:t>
      </w:r>
    </w:p>
    <w:p w:rsidR="0013185A" w:rsidRPr="000C603F" w:rsidRDefault="0013185A" w:rsidP="009B1279">
      <w:pPr>
        <w:jc w:val="both"/>
        <w:rPr>
          <w:rFonts w:ascii="Calibri" w:hAnsi="Calibri"/>
          <w:color w:val="0D0D0D" w:themeColor="text1" w:themeTint="F2"/>
          <w:szCs w:val="24"/>
        </w:rPr>
      </w:pPr>
    </w:p>
    <w:p w:rsidR="00020A21" w:rsidRPr="000C603F" w:rsidRDefault="00020A2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lastRenderedPageBreak/>
        <w:t>Hospitality</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A86395" w:rsidRPr="000C603F">
        <w:rPr>
          <w:rFonts w:ascii="Calibri" w:hAnsi="Calibri"/>
          <w:color w:val="0D0D0D" w:themeColor="text1" w:themeTint="F2"/>
          <w:szCs w:val="24"/>
        </w:rPr>
        <w:t>The next</w:t>
      </w:r>
      <w:r w:rsidRPr="000C603F">
        <w:rPr>
          <w:rFonts w:ascii="Calibri" w:hAnsi="Calibri"/>
          <w:color w:val="0D0D0D" w:themeColor="text1" w:themeTint="F2"/>
          <w:szCs w:val="24"/>
        </w:rPr>
        <w:t xml:space="preserve"> luncheon is on </w:t>
      </w:r>
      <w:r w:rsidR="00890365" w:rsidRPr="000C603F">
        <w:rPr>
          <w:rFonts w:ascii="Calibri" w:hAnsi="Calibri"/>
          <w:color w:val="0D0D0D" w:themeColor="text1" w:themeTint="F2"/>
          <w:szCs w:val="24"/>
        </w:rPr>
        <w:t>Saturd</w:t>
      </w:r>
      <w:r w:rsidR="0044285E" w:rsidRPr="000C603F">
        <w:rPr>
          <w:rFonts w:ascii="Calibri" w:hAnsi="Calibri"/>
          <w:color w:val="0D0D0D" w:themeColor="text1" w:themeTint="F2"/>
          <w:szCs w:val="24"/>
        </w:rPr>
        <w:t xml:space="preserve">ay, </w:t>
      </w:r>
      <w:r w:rsidR="00E325DC">
        <w:rPr>
          <w:rFonts w:ascii="Calibri" w:hAnsi="Calibri"/>
          <w:color w:val="0D0D0D" w:themeColor="text1" w:themeTint="F2"/>
          <w:szCs w:val="24"/>
        </w:rPr>
        <w:t>February</w:t>
      </w:r>
      <w:r w:rsidR="00890365" w:rsidRPr="000C603F">
        <w:rPr>
          <w:rFonts w:ascii="Calibri" w:hAnsi="Calibri"/>
          <w:color w:val="0D0D0D" w:themeColor="text1" w:themeTint="F2"/>
          <w:szCs w:val="24"/>
        </w:rPr>
        <w:t xml:space="preserve"> </w:t>
      </w:r>
      <w:r w:rsidR="00E325DC">
        <w:rPr>
          <w:rFonts w:ascii="Calibri" w:hAnsi="Calibri"/>
          <w:color w:val="0D0D0D" w:themeColor="text1" w:themeTint="F2"/>
          <w:szCs w:val="24"/>
        </w:rPr>
        <w:t>15</w:t>
      </w:r>
      <w:r w:rsidRPr="000C603F">
        <w:rPr>
          <w:rFonts w:ascii="Calibri" w:hAnsi="Calibri"/>
          <w:color w:val="0D0D0D" w:themeColor="text1" w:themeTint="F2"/>
          <w:szCs w:val="24"/>
        </w:rPr>
        <w:t>, 202</w:t>
      </w:r>
      <w:r w:rsidR="00E325DC">
        <w:rPr>
          <w:rFonts w:ascii="Calibri" w:hAnsi="Calibri"/>
          <w:color w:val="0D0D0D" w:themeColor="text1" w:themeTint="F2"/>
          <w:szCs w:val="24"/>
        </w:rPr>
        <w:t>5</w:t>
      </w:r>
      <w:r w:rsidRPr="000C603F">
        <w:rPr>
          <w:rFonts w:ascii="Calibri" w:hAnsi="Calibri"/>
          <w:color w:val="0D0D0D" w:themeColor="text1" w:themeTint="F2"/>
          <w:szCs w:val="24"/>
        </w:rPr>
        <w:t xml:space="preserve"> at Las Brisas Restaurant</w:t>
      </w:r>
      <w:r w:rsidR="001A691D" w:rsidRPr="000C603F">
        <w:rPr>
          <w:rFonts w:ascii="Calibri" w:hAnsi="Calibri"/>
          <w:color w:val="0D0D0D" w:themeColor="text1" w:themeTint="F2"/>
          <w:szCs w:val="24"/>
        </w:rPr>
        <w:t xml:space="preserve"> starting at 1130 hours</w:t>
      </w:r>
      <w:r w:rsidR="00604071" w:rsidRPr="000C603F">
        <w:rPr>
          <w:rFonts w:ascii="Calibri" w:hAnsi="Calibri"/>
          <w:color w:val="0D0D0D" w:themeColor="text1" w:themeTint="F2"/>
          <w:szCs w:val="24"/>
        </w:rPr>
        <w:t xml:space="preserve">. We </w:t>
      </w:r>
      <w:r w:rsidR="0044285E" w:rsidRPr="000C603F">
        <w:rPr>
          <w:rFonts w:ascii="Calibri" w:hAnsi="Calibri"/>
          <w:color w:val="0D0D0D" w:themeColor="text1" w:themeTint="F2"/>
          <w:szCs w:val="24"/>
        </w:rPr>
        <w:t xml:space="preserve">will </w:t>
      </w:r>
      <w:r w:rsidR="00604071" w:rsidRPr="000C603F">
        <w:rPr>
          <w:rFonts w:ascii="Calibri" w:hAnsi="Calibri"/>
          <w:color w:val="0D0D0D" w:themeColor="text1" w:themeTint="F2"/>
          <w:szCs w:val="24"/>
        </w:rPr>
        <w:t xml:space="preserve">order from the menu. </w:t>
      </w:r>
    </w:p>
    <w:p w:rsidR="00020A21" w:rsidRPr="000C603F" w:rsidRDefault="00020A21" w:rsidP="009B1279">
      <w:pPr>
        <w:jc w:val="both"/>
        <w:rPr>
          <w:rFonts w:ascii="Calibri" w:hAnsi="Calibri"/>
          <w:color w:val="0D0D0D" w:themeColor="text1" w:themeTint="F2"/>
          <w:szCs w:val="24"/>
          <w:u w:val="single"/>
        </w:rPr>
      </w:pPr>
    </w:p>
    <w:p w:rsidR="00683FAF" w:rsidRPr="000C603F" w:rsidRDefault="00683FAF"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Old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1A691D" w:rsidRPr="000C603F">
        <w:rPr>
          <w:rFonts w:ascii="Calibri" w:hAnsi="Calibri"/>
          <w:color w:val="0D0D0D" w:themeColor="text1" w:themeTint="F2"/>
          <w:szCs w:val="24"/>
        </w:rPr>
        <w:t>Nothing to report.</w:t>
      </w:r>
    </w:p>
    <w:p w:rsidR="00683FAF" w:rsidRPr="000C603F" w:rsidRDefault="00683FAF" w:rsidP="009B1279">
      <w:pPr>
        <w:jc w:val="both"/>
        <w:rPr>
          <w:rFonts w:ascii="Calibri" w:hAnsi="Calibri"/>
          <w:color w:val="0D0D0D" w:themeColor="text1" w:themeTint="F2"/>
          <w:szCs w:val="24"/>
        </w:rPr>
      </w:pPr>
    </w:p>
    <w:p w:rsidR="00B540C2"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New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E325DC">
        <w:rPr>
          <w:rFonts w:ascii="Calibri" w:hAnsi="Calibri"/>
          <w:color w:val="0D0D0D" w:themeColor="text1" w:themeTint="F2"/>
          <w:szCs w:val="24"/>
        </w:rPr>
        <w:t>A proposal to contribute $600.00 to the Rocky Mountain Youth Leadership Foundation to fund one student for the YLC passed on a motion by HPM Frances Long and seconded by HPM Pat Ritchie. The Chapter will consider a contribution to the UVC soon.</w:t>
      </w:r>
      <w:r w:rsidR="006517F6" w:rsidRPr="000C603F">
        <w:rPr>
          <w:rFonts w:ascii="Calibri" w:hAnsi="Calibri"/>
          <w:color w:val="0D0D0D" w:themeColor="text1" w:themeTint="F2"/>
          <w:szCs w:val="24"/>
        </w:rPr>
        <w:t xml:space="preserve"> </w:t>
      </w:r>
      <w:r w:rsidR="0098456D" w:rsidRPr="000C603F">
        <w:rPr>
          <w:rFonts w:ascii="Calibri" w:hAnsi="Calibri"/>
          <w:color w:val="0D0D0D" w:themeColor="text1" w:themeTint="F2"/>
          <w:szCs w:val="24"/>
        </w:rPr>
        <w:t xml:space="preserve"> </w:t>
      </w:r>
    </w:p>
    <w:p w:rsidR="00B540C2" w:rsidRPr="000C603F" w:rsidRDefault="00B540C2" w:rsidP="009B1279">
      <w:pPr>
        <w:jc w:val="both"/>
        <w:rPr>
          <w:rFonts w:ascii="Calibri" w:hAnsi="Calibri"/>
          <w:color w:val="FF0000"/>
          <w:szCs w:val="24"/>
        </w:rPr>
      </w:pPr>
    </w:p>
    <w:p w:rsidR="009D0A10" w:rsidRPr="000C603F" w:rsidRDefault="000A26AA"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Next Staff Meeting</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Thursday, </w:t>
      </w:r>
      <w:r w:rsidR="00E325DC">
        <w:rPr>
          <w:rFonts w:ascii="Calibri" w:hAnsi="Calibri"/>
          <w:color w:val="0D0D0D" w:themeColor="text1" w:themeTint="F2"/>
          <w:szCs w:val="24"/>
        </w:rPr>
        <w:t>6</w:t>
      </w:r>
      <w:r w:rsidR="0013185A" w:rsidRPr="000C603F">
        <w:rPr>
          <w:rFonts w:ascii="Calibri" w:hAnsi="Calibri"/>
          <w:color w:val="0D0D0D" w:themeColor="text1" w:themeTint="F2"/>
          <w:szCs w:val="24"/>
        </w:rPr>
        <w:t xml:space="preserve"> </w:t>
      </w:r>
      <w:r w:rsidR="00E325DC">
        <w:rPr>
          <w:rFonts w:ascii="Calibri" w:hAnsi="Calibri"/>
          <w:color w:val="0D0D0D" w:themeColor="text1" w:themeTint="F2"/>
          <w:szCs w:val="24"/>
        </w:rPr>
        <w:t>Febr</w:t>
      </w:r>
      <w:r w:rsidR="0013185A" w:rsidRPr="000C603F">
        <w:rPr>
          <w:rFonts w:ascii="Calibri" w:hAnsi="Calibri"/>
          <w:color w:val="0D0D0D" w:themeColor="text1" w:themeTint="F2"/>
          <w:szCs w:val="24"/>
        </w:rPr>
        <w:t>uary</w:t>
      </w:r>
      <w:r w:rsidRPr="000C603F">
        <w:rPr>
          <w:rFonts w:ascii="Calibri" w:hAnsi="Calibri"/>
          <w:color w:val="0D0D0D" w:themeColor="text1" w:themeTint="F2"/>
          <w:szCs w:val="24"/>
        </w:rPr>
        <w:t xml:space="preserve"> 202</w:t>
      </w:r>
      <w:r w:rsidR="0013185A" w:rsidRPr="000C603F">
        <w:rPr>
          <w:rFonts w:ascii="Calibri" w:hAnsi="Calibri"/>
          <w:color w:val="0D0D0D" w:themeColor="text1" w:themeTint="F2"/>
          <w:szCs w:val="24"/>
        </w:rPr>
        <w:t>5</w:t>
      </w:r>
      <w:r w:rsidR="00683FAF" w:rsidRPr="000C603F">
        <w:rPr>
          <w:rFonts w:ascii="Calibri" w:hAnsi="Calibri"/>
          <w:color w:val="0D0D0D" w:themeColor="text1" w:themeTint="F2"/>
          <w:szCs w:val="24"/>
        </w:rPr>
        <w:t xml:space="preserve">, </w:t>
      </w:r>
      <w:r w:rsidRPr="000C603F">
        <w:rPr>
          <w:rFonts w:ascii="Calibri" w:hAnsi="Calibri"/>
          <w:color w:val="0D0D0D" w:themeColor="text1" w:themeTint="F2"/>
          <w:szCs w:val="24"/>
        </w:rPr>
        <w:t xml:space="preserve">starting at 1100 hours at </w:t>
      </w:r>
      <w:r w:rsidR="00F316C3" w:rsidRPr="000C603F">
        <w:rPr>
          <w:rFonts w:ascii="Calibri" w:hAnsi="Calibri"/>
          <w:color w:val="0D0D0D" w:themeColor="text1" w:themeTint="F2"/>
          <w:szCs w:val="24"/>
        </w:rPr>
        <w:t xml:space="preserve">the home of HPM </w:t>
      </w:r>
      <w:r w:rsidRPr="000C603F">
        <w:rPr>
          <w:rFonts w:ascii="Calibri" w:hAnsi="Calibri"/>
          <w:color w:val="0D0D0D" w:themeColor="text1" w:themeTint="F2"/>
          <w:szCs w:val="24"/>
        </w:rPr>
        <w:t>Frances Long</w:t>
      </w:r>
      <w:r w:rsidR="00F316C3" w:rsidRPr="000C603F">
        <w:rPr>
          <w:rFonts w:ascii="Calibri" w:hAnsi="Calibri"/>
          <w:color w:val="0D0D0D" w:themeColor="text1" w:themeTint="F2"/>
          <w:szCs w:val="24"/>
        </w:rPr>
        <w:t>.</w:t>
      </w:r>
    </w:p>
    <w:p w:rsidR="00F316C3" w:rsidRPr="000C603F" w:rsidRDefault="00F316C3" w:rsidP="009B1279">
      <w:pPr>
        <w:jc w:val="both"/>
        <w:rPr>
          <w:rFonts w:ascii="Calibri" w:hAnsi="Calibri"/>
          <w:color w:val="0D0D0D" w:themeColor="text1" w:themeTint="F2"/>
          <w:szCs w:val="24"/>
        </w:rPr>
      </w:pPr>
    </w:p>
    <w:p w:rsidR="00906CE0" w:rsidRPr="000C603F" w:rsidRDefault="00B1001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Benediction</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Pr>
          <w:rFonts w:ascii="Calibri" w:hAnsi="Calibri"/>
          <w:color w:val="0D0D0D" w:themeColor="text1" w:themeTint="F2"/>
          <w:szCs w:val="24"/>
        </w:rPr>
        <w:t>Given</w:t>
      </w:r>
      <w:r w:rsidRPr="000C603F">
        <w:rPr>
          <w:rFonts w:ascii="Calibri" w:hAnsi="Calibri"/>
          <w:color w:val="0D0D0D" w:themeColor="text1" w:themeTint="F2"/>
          <w:szCs w:val="24"/>
        </w:rPr>
        <w:t xml:space="preserve"> by HPM Frances Long.</w:t>
      </w:r>
    </w:p>
    <w:p w:rsidR="00906CE0" w:rsidRPr="000C603F" w:rsidRDefault="00906CE0" w:rsidP="009B1279">
      <w:pPr>
        <w:jc w:val="both"/>
        <w:rPr>
          <w:rFonts w:ascii="Calibri" w:hAnsi="Calibri"/>
          <w:color w:val="0D0D0D" w:themeColor="text1" w:themeTint="F2"/>
          <w:szCs w:val="24"/>
        </w:rPr>
      </w:pPr>
    </w:p>
    <w:p w:rsidR="009D0A10"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Adjournment</w:t>
      </w:r>
      <w:r w:rsidRPr="000C603F">
        <w:rPr>
          <w:rFonts w:ascii="Calibri" w:hAnsi="Calibri"/>
          <w:color w:val="0D0D0D" w:themeColor="text1" w:themeTint="F2"/>
          <w:szCs w:val="24"/>
        </w:rPr>
        <w:t xml:space="preserve"> LCDR Ritchie adjourned the meeting at </w:t>
      </w:r>
      <w:r w:rsidR="00815501" w:rsidRPr="000C603F">
        <w:rPr>
          <w:rFonts w:ascii="Calibri" w:hAnsi="Calibri"/>
          <w:color w:val="0D0D0D" w:themeColor="text1" w:themeTint="F2"/>
          <w:szCs w:val="24"/>
        </w:rPr>
        <w:t>1</w:t>
      </w:r>
      <w:r w:rsidR="0026178A" w:rsidRPr="000C603F">
        <w:rPr>
          <w:rFonts w:ascii="Calibri" w:hAnsi="Calibri"/>
          <w:color w:val="0D0D0D" w:themeColor="text1" w:themeTint="F2"/>
          <w:szCs w:val="24"/>
        </w:rPr>
        <w:t>13</w:t>
      </w:r>
      <w:r w:rsidR="00E325DC">
        <w:rPr>
          <w:rFonts w:ascii="Calibri" w:hAnsi="Calibri"/>
          <w:color w:val="0D0D0D" w:themeColor="text1" w:themeTint="F2"/>
          <w:szCs w:val="24"/>
        </w:rPr>
        <w:t>0</w:t>
      </w:r>
      <w:r w:rsidR="00815501" w:rsidRPr="000C603F">
        <w:rPr>
          <w:rFonts w:ascii="Calibri" w:hAnsi="Calibri"/>
          <w:color w:val="0D0D0D" w:themeColor="text1" w:themeTint="F2"/>
          <w:szCs w:val="24"/>
        </w:rPr>
        <w:t xml:space="preserve"> hours.</w:t>
      </w:r>
    </w:p>
    <w:p w:rsidR="00A171C5" w:rsidRPr="000C603F" w:rsidRDefault="00A171C5" w:rsidP="009B1279">
      <w:pPr>
        <w:jc w:val="both"/>
        <w:rPr>
          <w:rFonts w:ascii="Calibri" w:hAnsi="Calibri"/>
          <w:color w:val="0D0D0D" w:themeColor="text1" w:themeTint="F2"/>
          <w:szCs w:val="24"/>
        </w:rPr>
      </w:pPr>
    </w:p>
    <w:p w:rsidR="00A171C5" w:rsidRPr="000C603F" w:rsidRDefault="00A171C5" w:rsidP="009B1279">
      <w:pPr>
        <w:jc w:val="both"/>
        <w:rPr>
          <w:rFonts w:ascii="Calibri" w:hAnsi="Calibri"/>
          <w:color w:val="0D0D0D" w:themeColor="text1" w:themeTint="F2"/>
          <w:szCs w:val="24"/>
        </w:rPr>
      </w:pPr>
      <w:r w:rsidRPr="000C603F">
        <w:rPr>
          <w:rFonts w:ascii="Calibri" w:hAnsi="Calibri"/>
          <w:color w:val="0D0D0D" w:themeColor="text1" w:themeTint="F2"/>
          <w:szCs w:val="24"/>
        </w:rPr>
        <w:t>Submitted by Adjutant HPM Frances Long</w:t>
      </w:r>
    </w:p>
    <w:p w:rsidR="0026178A" w:rsidRPr="000A482A" w:rsidRDefault="0026178A" w:rsidP="0025626A">
      <w:pPr>
        <w:rPr>
          <w:rFonts w:ascii="Calibri" w:hAnsi="Calibri"/>
          <w:color w:val="0D0D0D" w:themeColor="text1" w:themeTint="F2"/>
          <w:sz w:val="22"/>
          <w:szCs w:val="22"/>
        </w:rPr>
      </w:pPr>
    </w:p>
    <w:p w:rsidR="00815501" w:rsidRDefault="00000000" w:rsidP="00815501">
      <w:pPr>
        <w:rPr>
          <w:rFonts w:ascii="Calibri" w:hAnsi="Calibri"/>
          <w:szCs w:val="24"/>
          <w:u w:val="single"/>
        </w:rPr>
      </w:pPr>
      <w:r>
        <w:rPr>
          <w:rFonts w:ascii="Calibri" w:hAnsi="Calibri"/>
          <w:szCs w:val="24"/>
          <w:u w:val="single"/>
        </w:rPr>
        <w:pict>
          <v:rect id="_x0000_i1026" style="width:0;height:1.5pt" o:hralign="center" o:hrstd="t" o:hr="t" fillcolor="#a0a0a0" stroked="f">
            <v:imagedata r:id="rId8" o:title=""/>
          </v:rect>
        </w:pict>
      </w:r>
    </w:p>
    <w:p w:rsidR="000A482A" w:rsidRDefault="000A482A" w:rsidP="0025626A">
      <w:pPr>
        <w:rPr>
          <w:rFonts w:ascii="Calibri" w:hAnsi="Calibri"/>
          <w:color w:val="0D0D0D" w:themeColor="text1" w:themeTint="F2"/>
          <w:szCs w:val="24"/>
        </w:rPr>
      </w:pPr>
    </w:p>
    <w:p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426B78">
        <w:rPr>
          <w:rFonts w:ascii="Calibri" w:hAnsi="Calibri"/>
          <w:b/>
          <w:szCs w:val="24"/>
        </w:rPr>
        <w:t>October</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rsidR="001D1C24" w:rsidRPr="0026178A" w:rsidRDefault="001D1C24" w:rsidP="001D1C24">
      <w:pPr>
        <w:pStyle w:val="ListParagraph"/>
        <w:ind w:left="540"/>
        <w:jc w:val="both"/>
        <w:rPr>
          <w:rFonts w:ascii="Calibri" w:hAnsi="Calibri"/>
          <w:b/>
          <w:szCs w:val="24"/>
        </w:rPr>
      </w:pPr>
    </w:p>
    <w:p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E325DC">
        <w:rPr>
          <w:rFonts w:ascii="Calibri" w:hAnsi="Calibri"/>
          <w:b/>
          <w:szCs w:val="24"/>
        </w:rPr>
        <w:t>6</w:t>
      </w:r>
      <w:r w:rsidR="006517F6">
        <w:rPr>
          <w:rFonts w:ascii="Calibri" w:hAnsi="Calibri"/>
          <w:b/>
          <w:szCs w:val="24"/>
        </w:rPr>
        <w:t xml:space="preserve"> </w:t>
      </w:r>
      <w:r w:rsidR="00E325DC">
        <w:rPr>
          <w:rFonts w:ascii="Calibri" w:hAnsi="Calibri"/>
          <w:b/>
          <w:szCs w:val="24"/>
        </w:rPr>
        <w:t>Febr</w:t>
      </w:r>
      <w:r w:rsidR="0026178A">
        <w:rPr>
          <w:rFonts w:ascii="Calibri" w:hAnsi="Calibri"/>
          <w:b/>
          <w:szCs w:val="24"/>
        </w:rPr>
        <w:t>uary</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26178A">
        <w:rPr>
          <w:rFonts w:ascii="Calibri" w:hAnsi="Calibri"/>
          <w:b/>
          <w:szCs w:val="24"/>
        </w:rPr>
        <w:t>5</w:t>
      </w:r>
      <w:r w:rsidR="0018426E" w:rsidRPr="00BF784F">
        <w:rPr>
          <w:rFonts w:ascii="Calibri" w:hAnsi="Calibri"/>
          <w:b/>
          <w:szCs w:val="24"/>
        </w:rPr>
        <w:t>)</w:t>
      </w:r>
    </w:p>
    <w:p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rsidR="006270B3" w:rsidRPr="0026178A" w:rsidRDefault="006270B3" w:rsidP="00476864">
      <w:pPr>
        <w:pStyle w:val="ListParagraph"/>
        <w:ind w:left="1080"/>
        <w:jc w:val="both"/>
        <w:rPr>
          <w:rFonts w:ascii="Calibri" w:hAnsi="Calibri"/>
          <w:b/>
          <w:szCs w:val="24"/>
        </w:rPr>
      </w:pPr>
    </w:p>
    <w:p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E41A68">
        <w:rPr>
          <w:rFonts w:ascii="Calibri" w:hAnsi="Calibri"/>
          <w:b/>
          <w:szCs w:val="24"/>
        </w:rPr>
        <w:t>August</w:t>
      </w:r>
      <w:r w:rsidR="00AF479A">
        <w:rPr>
          <w:rFonts w:ascii="Calibri" w:hAnsi="Calibri"/>
          <w:b/>
          <w:szCs w:val="24"/>
        </w:rPr>
        <w:t>,</w:t>
      </w:r>
      <w:r w:rsidR="0018426E" w:rsidRPr="00BF784F">
        <w:rPr>
          <w:rFonts w:ascii="Calibri" w:hAnsi="Calibri"/>
          <w:b/>
          <w:szCs w:val="24"/>
        </w:rPr>
        <w:t xml:space="preserve"> 20</w:t>
      </w:r>
      <w:r w:rsidR="00DB54DB" w:rsidRPr="00BF784F">
        <w:rPr>
          <w:rFonts w:ascii="Calibri" w:hAnsi="Calibri"/>
          <w:b/>
          <w:szCs w:val="24"/>
        </w:rPr>
        <w:t>2</w:t>
      </w:r>
      <w:r w:rsidR="00426B78">
        <w:rPr>
          <w:rFonts w:ascii="Calibri" w:hAnsi="Calibri"/>
          <w:b/>
          <w:szCs w:val="24"/>
        </w:rPr>
        <w:t>5</w:t>
      </w:r>
      <w:r w:rsidR="0018426E" w:rsidRPr="00BF784F">
        <w:rPr>
          <w:rFonts w:ascii="Calibri" w:hAnsi="Calibri"/>
          <w:b/>
          <w:szCs w:val="24"/>
        </w:rPr>
        <w:t>)</w:t>
      </w:r>
    </w:p>
    <w:p w:rsidR="0018426E" w:rsidRPr="008043A1" w:rsidRDefault="00FA796F"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simplePos x="0" y="0"/>
            <wp:positionH relativeFrom="column">
              <wp:posOffset>2398395</wp:posOffset>
            </wp:positionH>
            <wp:positionV relativeFrom="paragraph">
              <wp:posOffset>18415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426B78">
        <w:rPr>
          <w:rFonts w:ascii="Calibri" w:hAnsi="Calibri"/>
          <w:szCs w:val="24"/>
        </w:rPr>
        <w:t>Tuc</w:t>
      </w:r>
      <w:r w:rsidR="00DE20BD">
        <w:rPr>
          <w:rFonts w:ascii="Calibri" w:hAnsi="Calibri"/>
          <w:szCs w:val="24"/>
        </w:rPr>
        <w:t>s</w:t>
      </w:r>
      <w:r w:rsidR="00426B78">
        <w:rPr>
          <w:rFonts w:ascii="Calibri" w:hAnsi="Calibri"/>
          <w:szCs w:val="24"/>
        </w:rPr>
        <w:t>on,</w:t>
      </w:r>
      <w:r w:rsidR="00DE20BD">
        <w:rPr>
          <w:rFonts w:ascii="Calibri" w:hAnsi="Calibri"/>
          <w:szCs w:val="24"/>
        </w:rPr>
        <w:t xml:space="preserve"> Arizona</w:t>
      </w:r>
      <w:r w:rsidR="00426B78">
        <w:rPr>
          <w:rFonts w:ascii="Calibri" w:hAnsi="Calibri"/>
          <w:szCs w:val="24"/>
        </w:rPr>
        <w:t xml:space="preserve"> </w:t>
      </w:r>
    </w:p>
    <w:p w:rsidR="00992559" w:rsidRPr="0026178A" w:rsidRDefault="00992559" w:rsidP="00992559">
      <w:pPr>
        <w:ind w:left="1170"/>
        <w:jc w:val="both"/>
        <w:rPr>
          <w:rFonts w:ascii="Calibri" w:hAnsi="Calibri"/>
          <w:b/>
          <w:szCs w:val="24"/>
        </w:rPr>
      </w:pPr>
    </w:p>
    <w:p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E325DC">
        <w:rPr>
          <w:rFonts w:ascii="Calibri" w:hAnsi="Calibri"/>
          <w:b/>
          <w:szCs w:val="24"/>
        </w:rPr>
        <w:t>15</w:t>
      </w:r>
      <w:r w:rsidR="00D60FCB">
        <w:rPr>
          <w:rFonts w:ascii="Calibri" w:hAnsi="Calibri"/>
          <w:b/>
          <w:szCs w:val="24"/>
        </w:rPr>
        <w:t xml:space="preserve"> </w:t>
      </w:r>
      <w:r w:rsidR="00E325DC">
        <w:rPr>
          <w:rFonts w:ascii="Calibri" w:hAnsi="Calibri"/>
          <w:b/>
          <w:szCs w:val="24"/>
        </w:rPr>
        <w:t>February</w:t>
      </w:r>
      <w:r w:rsidRPr="00BF784F">
        <w:rPr>
          <w:rFonts w:ascii="Calibri" w:hAnsi="Calibri"/>
          <w:b/>
          <w:szCs w:val="24"/>
        </w:rPr>
        <w:t xml:space="preserve"> 20</w:t>
      </w:r>
      <w:r w:rsidR="00DC10C0" w:rsidRPr="00BF784F">
        <w:rPr>
          <w:rFonts w:ascii="Calibri" w:hAnsi="Calibri"/>
          <w:b/>
          <w:szCs w:val="24"/>
        </w:rPr>
        <w:t>2</w:t>
      </w:r>
      <w:r w:rsidR="00E325DC">
        <w:rPr>
          <w:rFonts w:ascii="Calibri" w:hAnsi="Calibri"/>
          <w:b/>
          <w:szCs w:val="24"/>
        </w:rPr>
        <w:t>5</w:t>
      </w:r>
      <w:r w:rsidRPr="00BF784F">
        <w:rPr>
          <w:rFonts w:ascii="Calibri" w:hAnsi="Calibri"/>
          <w:b/>
          <w:szCs w:val="24"/>
        </w:rPr>
        <w:t>)</w:t>
      </w:r>
    </w:p>
    <w:p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Las Brisas Restaurant, 6787 S. Clinton Street, Greenwood Village, CO. </w:t>
      </w:r>
    </w:p>
    <w:p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rsidR="0025087B" w:rsidRPr="0026178A"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D05024">
        <w:rPr>
          <w:rFonts w:ascii="Calibri" w:hAnsi="Calibri"/>
          <w:szCs w:val="24"/>
        </w:rPr>
        <w:t>A speaker on Homeland Security is being arranged.</w:t>
      </w:r>
    </w:p>
    <w:p w:rsidR="0025087B" w:rsidRDefault="00000000" w:rsidP="0025087B">
      <w:pPr>
        <w:rPr>
          <w:rFonts w:ascii="Calibri" w:hAnsi="Calibri"/>
          <w:szCs w:val="24"/>
          <w:u w:val="single"/>
        </w:rPr>
      </w:pPr>
      <w:r>
        <w:rPr>
          <w:rFonts w:ascii="Calibri" w:hAnsi="Calibri"/>
          <w:szCs w:val="24"/>
          <w:u w:val="single"/>
        </w:rPr>
        <w:pict>
          <v:rect id="_x0000_i1027" style="width:0;height:1.5pt" o:hralign="center" o:hrstd="t" o:hr="t" fillcolor="#a0a0a0" stroked="f">
            <v:imagedata r:id="rId8" o:title=""/>
          </v:rect>
        </w:pict>
      </w:r>
    </w:p>
    <w:p w:rsidR="00D05024" w:rsidRDefault="00D05024" w:rsidP="00C97B47">
      <w:pPr>
        <w:jc w:val="both"/>
        <w:rPr>
          <w:rFonts w:ascii="Calibri" w:hAnsi="Calibri"/>
          <w:sz w:val="20"/>
        </w:rPr>
      </w:pPr>
    </w:p>
    <w:p w:rsidR="00D05024" w:rsidRDefault="00D05024" w:rsidP="00C97B47">
      <w:pPr>
        <w:jc w:val="both"/>
        <w:rPr>
          <w:rFonts w:ascii="Calibri" w:hAnsi="Calibri"/>
          <w:sz w:val="20"/>
        </w:rPr>
      </w:pPr>
    </w:p>
    <w:p w:rsidR="00F65B07" w:rsidRPr="00837D21" w:rsidRDefault="00837D21" w:rsidP="00837D21">
      <w:pPr>
        <w:shd w:val="clear" w:color="auto" w:fill="DAEEF3"/>
        <w:rPr>
          <w:rFonts w:ascii="Calibri" w:hAnsi="Calibri"/>
          <w:b/>
          <w:szCs w:val="24"/>
        </w:rPr>
      </w:pPr>
      <w:r>
        <w:rPr>
          <w:rFonts w:ascii="Calibri" w:hAnsi="Calibri"/>
          <w:b/>
          <w:szCs w:val="24"/>
        </w:rPr>
        <w:t>P</w:t>
      </w:r>
      <w:r w:rsidR="00F65B07" w:rsidRPr="00837D21">
        <w:rPr>
          <w:rFonts w:ascii="Calibri" w:hAnsi="Calibri"/>
          <w:b/>
          <w:szCs w:val="24"/>
        </w:rPr>
        <w:t>REVIOUS MEMBERSHIP MEETING</w:t>
      </w:r>
      <w:r w:rsidR="00AE0DA7" w:rsidRPr="00837D21">
        <w:rPr>
          <w:rFonts w:ascii="Calibri" w:hAnsi="Calibri"/>
          <w:b/>
          <w:szCs w:val="24"/>
        </w:rPr>
        <w:t xml:space="preserve"> SPEAKER</w:t>
      </w:r>
    </w:p>
    <w:p w:rsidR="00F65B07" w:rsidRPr="00173B02" w:rsidRDefault="00F86E63" w:rsidP="00F65B07">
      <w:pPr>
        <w:shd w:val="clear" w:color="auto" w:fill="DAEEF3"/>
        <w:rPr>
          <w:rFonts w:ascii="Calibri" w:hAnsi="Calibri"/>
          <w:b/>
          <w:szCs w:val="24"/>
        </w:rPr>
      </w:pPr>
      <w:r>
        <w:rPr>
          <w:rFonts w:ascii="Calibri" w:hAnsi="Calibri"/>
          <w:b/>
          <w:szCs w:val="24"/>
        </w:rPr>
        <w:t xml:space="preserve">                            </w:t>
      </w:r>
      <w:r w:rsidR="00F65B07" w:rsidRPr="00173B02">
        <w:rPr>
          <w:rFonts w:ascii="Calibri" w:hAnsi="Calibri"/>
          <w:b/>
          <w:szCs w:val="24"/>
        </w:rPr>
        <w:t xml:space="preserve"> (</w:t>
      </w:r>
      <w:r w:rsidR="00E14753">
        <w:rPr>
          <w:rFonts w:ascii="Calibri" w:hAnsi="Calibri"/>
          <w:b/>
          <w:szCs w:val="24"/>
        </w:rPr>
        <w:t>21</w:t>
      </w:r>
      <w:r w:rsidR="00F65B07" w:rsidRPr="00173B02">
        <w:rPr>
          <w:rFonts w:ascii="Calibri" w:hAnsi="Calibri"/>
          <w:b/>
          <w:szCs w:val="24"/>
        </w:rPr>
        <w:t xml:space="preserve"> </w:t>
      </w:r>
      <w:r w:rsidR="00E14753">
        <w:rPr>
          <w:rFonts w:ascii="Calibri" w:hAnsi="Calibri"/>
          <w:b/>
          <w:szCs w:val="24"/>
        </w:rPr>
        <w:t>DEC</w:t>
      </w:r>
      <w:r w:rsidR="00F65B07" w:rsidRPr="00173B02">
        <w:rPr>
          <w:rFonts w:ascii="Calibri" w:hAnsi="Calibri"/>
          <w:b/>
          <w:szCs w:val="24"/>
        </w:rPr>
        <w:t xml:space="preserve"> 202</w:t>
      </w:r>
      <w:r w:rsidR="00240506">
        <w:rPr>
          <w:rFonts w:ascii="Calibri" w:hAnsi="Calibri"/>
          <w:b/>
          <w:szCs w:val="24"/>
        </w:rPr>
        <w:t>4</w:t>
      </w:r>
      <w:r w:rsidR="00F65B07" w:rsidRPr="00173B02">
        <w:rPr>
          <w:rFonts w:ascii="Calibri" w:hAnsi="Calibri"/>
          <w:b/>
          <w:szCs w:val="24"/>
        </w:rPr>
        <w:t>)</w:t>
      </w:r>
    </w:p>
    <w:p w:rsidR="007E3386" w:rsidRPr="000C603F" w:rsidRDefault="007E3386" w:rsidP="00BE7A48">
      <w:pPr>
        <w:rPr>
          <w:noProof/>
          <w:szCs w:val="24"/>
        </w:rPr>
      </w:pPr>
    </w:p>
    <w:p w:rsidR="007E3386" w:rsidRDefault="00E14753" w:rsidP="009B1279">
      <w:pPr>
        <w:jc w:val="both"/>
        <w:rPr>
          <w:noProof/>
          <w:szCs w:val="24"/>
        </w:rPr>
      </w:pPr>
      <w:r>
        <w:rPr>
          <w:noProof/>
          <w:szCs w:val="24"/>
        </w:rPr>
        <w:t>SMSgt Steven Seiler, USAF Aerospace Science Instructor in the JROTC Program at Aurora Central High School gave an outstanding presentation about the USAF JROTC Program and the program at Aurora Central High School.</w:t>
      </w:r>
      <w:r w:rsidR="00F25CB8" w:rsidRPr="000C603F">
        <w:rPr>
          <w:noProof/>
          <w:szCs w:val="24"/>
        </w:rPr>
        <w:t xml:space="preserve"> </w:t>
      </w:r>
    </w:p>
    <w:p w:rsidR="000C603F" w:rsidRPr="000C603F" w:rsidRDefault="000C603F" w:rsidP="007E3386">
      <w:pPr>
        <w:rPr>
          <w:noProof/>
          <w:szCs w:val="24"/>
        </w:rPr>
      </w:pPr>
    </w:p>
    <w:p w:rsidR="007E3386" w:rsidRDefault="00000000" w:rsidP="007E3386">
      <w:pPr>
        <w:rPr>
          <w:rFonts w:ascii="Calibri" w:hAnsi="Calibri"/>
          <w:szCs w:val="24"/>
          <w:u w:val="single"/>
        </w:rPr>
      </w:pPr>
      <w:r>
        <w:rPr>
          <w:rFonts w:ascii="Calibri" w:hAnsi="Calibri"/>
          <w:szCs w:val="24"/>
          <w:u w:val="single"/>
        </w:rPr>
        <w:pict>
          <v:rect id="_x0000_i1028" style="width:0;height:1.5pt" o:hralign="center" o:hrstd="t" o:hr="t" fillcolor="#a0a0a0" stroked="f">
            <v:imagedata r:id="rId8" o:title=""/>
          </v:rect>
        </w:pict>
      </w:r>
    </w:p>
    <w:p w:rsidR="007E3386" w:rsidRDefault="007E3386" w:rsidP="007E3386"/>
    <w:p w:rsidR="00E14753" w:rsidRDefault="00E14753" w:rsidP="007E3386"/>
    <w:p w:rsidR="00E14753" w:rsidRDefault="00C8406D" w:rsidP="007E3386">
      <w:r>
        <w:rPr>
          <w:noProof/>
        </w:rPr>
        <w:drawing>
          <wp:inline distT="0" distB="0" distL="0" distR="0">
            <wp:extent cx="3017520"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5-01-09_2044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520" cy="3905250"/>
                    </a:xfrm>
                    <a:prstGeom prst="rect">
                      <a:avLst/>
                    </a:prstGeom>
                  </pic:spPr>
                </pic:pic>
              </a:graphicData>
            </a:graphic>
          </wp:inline>
        </w:drawing>
      </w:r>
    </w:p>
    <w:p w:rsidR="00E14753" w:rsidRDefault="00E14753" w:rsidP="007E3386"/>
    <w:p w:rsidR="00CA0D2B" w:rsidRDefault="00CA0D2B" w:rsidP="007E3386"/>
    <w:p w:rsidR="00E14753" w:rsidRDefault="00C8406D" w:rsidP="007E3386">
      <w:r>
        <w:t>LCDR Coy Ritchie</w:t>
      </w:r>
      <w:r w:rsidR="00CA0D2B">
        <w:t xml:space="preserve"> (L)</w:t>
      </w:r>
      <w:r>
        <w:t xml:space="preserve"> presents SMSgt Steven Seiler</w:t>
      </w:r>
      <w:r w:rsidR="00CA0D2B">
        <w:t xml:space="preserve"> (R)</w:t>
      </w:r>
      <w:r>
        <w:t xml:space="preserve"> with the </w:t>
      </w:r>
      <w:r w:rsidR="00CA0D2B">
        <w:t xml:space="preserve">MOWW Coin of </w:t>
      </w:r>
      <w:r w:rsidR="00807890">
        <w:t>Excellence</w:t>
      </w:r>
      <w:r w:rsidR="00CA0D2B">
        <w:t xml:space="preserve"> and congratulates him on his excellent presentation on the USAF JROTC Program at Aurora Central High School.</w:t>
      </w:r>
    </w:p>
    <w:p w:rsidR="00E14753" w:rsidRDefault="00E14753" w:rsidP="007E3386"/>
    <w:p w:rsidR="00E14753" w:rsidRPr="00CA0D2B" w:rsidRDefault="00CA0D2B" w:rsidP="007E3386">
      <w:pPr>
        <w:rPr>
          <w:sz w:val="16"/>
          <w:szCs w:val="16"/>
        </w:rPr>
      </w:pPr>
      <w:r>
        <w:rPr>
          <w:sz w:val="16"/>
          <w:szCs w:val="16"/>
        </w:rPr>
        <w:t>_____________________________________________________</w:t>
      </w:r>
    </w:p>
    <w:p w:rsidR="00E14753" w:rsidRPr="00CA0D2B" w:rsidRDefault="00CA0D2B" w:rsidP="007E3386">
      <w:pPr>
        <w:rPr>
          <w:sz w:val="16"/>
          <w:szCs w:val="16"/>
        </w:rPr>
      </w:pPr>
      <w:r>
        <w:rPr>
          <w:sz w:val="16"/>
          <w:szCs w:val="16"/>
        </w:rPr>
        <w:t>_____________________________________________________</w:t>
      </w:r>
    </w:p>
    <w:p w:rsidR="00E14753" w:rsidRDefault="00E14753" w:rsidP="007E3386"/>
    <w:p w:rsidR="00E14753" w:rsidRDefault="00E14753" w:rsidP="007E3386"/>
    <w:p w:rsidR="00E14753" w:rsidRDefault="00E14753" w:rsidP="007E3386"/>
    <w:p w:rsidR="00E14753" w:rsidRDefault="00E14753" w:rsidP="007E3386"/>
    <w:p w:rsidR="00E14753" w:rsidRDefault="00E14753" w:rsidP="007E3386"/>
    <w:p w:rsidR="00E14753" w:rsidRDefault="00E14753" w:rsidP="007E3386"/>
    <w:p w:rsidR="00E14753" w:rsidRDefault="00E14753" w:rsidP="007E3386"/>
    <w:p w:rsidR="00E14753" w:rsidRDefault="00E14753" w:rsidP="007E3386"/>
    <w:p w:rsidR="00E14753" w:rsidRDefault="00E14753" w:rsidP="007E3386"/>
    <w:p w:rsidR="000C603F" w:rsidRDefault="000C603F" w:rsidP="007E3386">
      <w:r>
        <w:rPr>
          <w:noProof/>
        </w:rPr>
        <w:drawing>
          <wp:inline distT="0" distB="0" distL="0" distR="0">
            <wp:extent cx="3017520" cy="600075"/>
            <wp:effectExtent l="19050" t="0" r="0" b="0"/>
            <wp:docPr id="5"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rsidR="007609C4" w:rsidRDefault="007609C4" w:rsidP="007E3386"/>
    <w:p w:rsidR="007609C4" w:rsidRDefault="007609C4" w:rsidP="00BE7A48">
      <w:pPr>
        <w:rPr>
          <w:b/>
          <w:sz w:val="32"/>
          <w:szCs w:val="32"/>
        </w:rPr>
      </w:pPr>
      <w:r>
        <w:tab/>
        <w:t xml:space="preserve">       </w:t>
      </w:r>
      <w:r>
        <w:rPr>
          <w:b/>
          <w:sz w:val="32"/>
          <w:szCs w:val="32"/>
        </w:rPr>
        <w:t>THE PREAMBLE</w:t>
      </w:r>
    </w:p>
    <w:p w:rsidR="007609C4" w:rsidRPr="007609C4" w:rsidRDefault="007609C4" w:rsidP="00BE7A48">
      <w:pPr>
        <w:rPr>
          <w:b/>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cherish the memories and associations of the World Wars waged for humanity;</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inculcate and stimulate love of our country and flag;</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promote and further patriotic education in our nation;</w:t>
      </w:r>
      <w:r w:rsidR="000C603F" w:rsidRPr="000C603F">
        <w:rPr>
          <w:noProof/>
        </w:rPr>
        <w:t xml:space="preserve"> </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foster fraternal relations among all branches of the armed forces;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rsidR="00DD0ABE" w:rsidRPr="004903CC" w:rsidRDefault="00DD0ABE"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acquire and preserve records of individual services;</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rsidR="007609C4" w:rsidRPr="00921ED3" w:rsidRDefault="007609C4" w:rsidP="009B1279">
      <w:pPr>
        <w:jc w:val="both"/>
        <w:rPr>
          <w:color w:val="4F81BD" w:themeColor="accent1"/>
          <w:sz w:val="16"/>
          <w:szCs w:val="16"/>
        </w:rPr>
      </w:pPr>
    </w:p>
    <w:p w:rsidR="007609C4" w:rsidRPr="00921ED3" w:rsidRDefault="007609C4" w:rsidP="009B1279">
      <w:pPr>
        <w:jc w:val="both"/>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rsidR="007609C4" w:rsidRPr="00173B02" w:rsidRDefault="007609C4" w:rsidP="009B1279">
      <w:pPr>
        <w:jc w:val="both"/>
        <w:rPr>
          <w:color w:val="4F81BD" w:themeColor="accent1"/>
          <w:sz w:val="16"/>
          <w:szCs w:val="16"/>
        </w:rPr>
      </w:pPr>
    </w:p>
    <w:p w:rsidR="007609C4" w:rsidRDefault="007609C4" w:rsidP="009B1279">
      <w:pPr>
        <w:pStyle w:val="Quote"/>
        <w:jc w:val="both"/>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rsidR="0079714A" w:rsidRDefault="00000000" w:rsidP="009B1279">
      <w:pPr>
        <w:jc w:val="both"/>
        <w:rPr>
          <w:rFonts w:ascii="Calibri" w:hAnsi="Calibri"/>
          <w:szCs w:val="24"/>
          <w:u w:val="single"/>
        </w:rPr>
      </w:pPr>
      <w:r>
        <w:rPr>
          <w:rFonts w:ascii="Calibri" w:hAnsi="Calibri"/>
          <w:szCs w:val="24"/>
          <w:u w:val="single"/>
        </w:rPr>
        <w:pict>
          <v:rect id="_x0000_i1029" style="width:0;height:1.5pt" o:hralign="center" o:hrstd="t" o:hr="t" fillcolor="#a0a0a0" stroked="f">
            <v:imagedata r:id="rId8" o:title=""/>
          </v:rect>
        </w:pict>
      </w:r>
    </w:p>
    <w:p w:rsidR="00815501" w:rsidRDefault="00815501" w:rsidP="009B1279">
      <w:pPr>
        <w:jc w:val="both"/>
        <w:rPr>
          <w:lang w:eastAsia="ja-JP"/>
        </w:rPr>
      </w:pPr>
    </w:p>
    <w:p w:rsidR="00A86395" w:rsidRPr="006B2DF2" w:rsidRDefault="00A42C6B" w:rsidP="0079714A">
      <w:pPr>
        <w:rPr>
          <w:b/>
          <w:color w:val="FF0000"/>
          <w:sz w:val="22"/>
          <w:szCs w:val="22"/>
          <w:lang w:eastAsia="ja-JP"/>
        </w:rPr>
      </w:pPr>
      <w:r>
        <w:rPr>
          <w:color w:val="FF0000"/>
          <w:sz w:val="22"/>
          <w:szCs w:val="22"/>
          <w:lang w:eastAsia="ja-JP"/>
        </w:rPr>
        <w:t xml:space="preserve"> </w:t>
      </w:r>
      <w:r w:rsidR="00315DB0" w:rsidRPr="006B2DF2">
        <w:rPr>
          <w:color w:val="FF0000"/>
          <w:sz w:val="22"/>
          <w:szCs w:val="22"/>
          <w:lang w:eastAsia="ja-JP"/>
        </w:rPr>
        <w:t xml:space="preserve">          </w:t>
      </w:r>
      <w:r w:rsidR="00315DB0" w:rsidRPr="006B2DF2">
        <w:rPr>
          <w:b/>
          <w:color w:val="FF0000"/>
          <w:sz w:val="22"/>
          <w:szCs w:val="22"/>
          <w:lang w:eastAsia="ja-JP"/>
        </w:rPr>
        <w:t xml:space="preserve">TODAY IN NAVAL HISTORY </w:t>
      </w:r>
    </w:p>
    <w:p w:rsidR="00A86395" w:rsidRPr="00A42C6B" w:rsidRDefault="00315DB0" w:rsidP="0079714A">
      <w:pPr>
        <w:rPr>
          <w:b/>
          <w:sz w:val="22"/>
          <w:szCs w:val="22"/>
          <w:lang w:eastAsia="ja-JP"/>
        </w:rPr>
      </w:pPr>
      <w:r w:rsidRPr="006B2DF2">
        <w:rPr>
          <w:sz w:val="22"/>
          <w:szCs w:val="22"/>
          <w:lang w:eastAsia="ja-JP"/>
        </w:rPr>
        <w:t xml:space="preserve">                  </w:t>
      </w:r>
      <w:r w:rsidR="000C603F">
        <w:rPr>
          <w:sz w:val="22"/>
          <w:szCs w:val="22"/>
          <w:lang w:eastAsia="ja-JP"/>
        </w:rPr>
        <w:t xml:space="preserve"> </w:t>
      </w:r>
      <w:r w:rsidR="00807890" w:rsidRPr="00807890">
        <w:rPr>
          <w:b/>
          <w:sz w:val="22"/>
          <w:szCs w:val="22"/>
          <w:lang w:eastAsia="ja-JP"/>
        </w:rPr>
        <w:t>8</w:t>
      </w:r>
      <w:r w:rsidR="00883406" w:rsidRPr="00883406">
        <w:rPr>
          <w:b/>
          <w:sz w:val="22"/>
          <w:szCs w:val="22"/>
          <w:lang w:eastAsia="ja-JP"/>
        </w:rPr>
        <w:t xml:space="preserve"> </w:t>
      </w:r>
      <w:r w:rsidR="00807890">
        <w:rPr>
          <w:b/>
          <w:sz w:val="22"/>
          <w:szCs w:val="22"/>
          <w:lang w:eastAsia="ja-JP"/>
        </w:rPr>
        <w:t>JANUARY</w:t>
      </w:r>
      <w:r w:rsidR="00A42C6B" w:rsidRPr="00A42C6B">
        <w:rPr>
          <w:b/>
          <w:sz w:val="22"/>
          <w:szCs w:val="22"/>
          <w:lang w:eastAsia="ja-JP"/>
        </w:rPr>
        <w:t xml:space="preserve"> </w:t>
      </w:r>
      <w:r w:rsidR="00883406">
        <w:rPr>
          <w:b/>
          <w:sz w:val="22"/>
          <w:szCs w:val="22"/>
          <w:lang w:eastAsia="ja-JP"/>
        </w:rPr>
        <w:t>1</w:t>
      </w:r>
      <w:r w:rsidR="000A1574">
        <w:rPr>
          <w:b/>
          <w:sz w:val="22"/>
          <w:szCs w:val="22"/>
          <w:lang w:eastAsia="ja-JP"/>
        </w:rPr>
        <w:t>9</w:t>
      </w:r>
      <w:r w:rsidR="00807890">
        <w:rPr>
          <w:b/>
          <w:sz w:val="22"/>
          <w:szCs w:val="22"/>
          <w:lang w:eastAsia="ja-JP"/>
        </w:rPr>
        <w:t>07</w:t>
      </w:r>
    </w:p>
    <w:p w:rsidR="00A86395" w:rsidRPr="006B2DF2" w:rsidRDefault="00A86395" w:rsidP="0079714A">
      <w:pPr>
        <w:rPr>
          <w:sz w:val="22"/>
          <w:szCs w:val="22"/>
          <w:lang w:eastAsia="ja-JP"/>
        </w:rPr>
      </w:pPr>
    </w:p>
    <w:p w:rsidR="00A86395" w:rsidRPr="00A42C6B" w:rsidRDefault="00240506" w:rsidP="0079714A">
      <w:pPr>
        <w:rPr>
          <w:b/>
          <w:sz w:val="22"/>
          <w:szCs w:val="22"/>
          <w:lang w:eastAsia="ja-JP"/>
        </w:rPr>
      </w:pPr>
      <w:r w:rsidRPr="00A42C6B">
        <w:rPr>
          <w:b/>
          <w:sz w:val="22"/>
          <w:szCs w:val="22"/>
          <w:lang w:eastAsia="ja-JP"/>
        </w:rPr>
        <w:t xml:space="preserve">   </w:t>
      </w:r>
      <w:r w:rsidR="007E3386" w:rsidRPr="00A42C6B">
        <w:rPr>
          <w:b/>
          <w:sz w:val="22"/>
          <w:szCs w:val="22"/>
          <w:lang w:eastAsia="ja-JP"/>
        </w:rPr>
        <w:t xml:space="preserve"> </w:t>
      </w:r>
      <w:r w:rsidR="00697466" w:rsidRPr="00A42C6B">
        <w:rPr>
          <w:b/>
          <w:sz w:val="22"/>
          <w:szCs w:val="22"/>
          <w:lang w:eastAsia="ja-JP"/>
        </w:rPr>
        <w:t xml:space="preserve">  </w:t>
      </w:r>
      <w:r w:rsidR="000C603F">
        <w:rPr>
          <w:b/>
          <w:sz w:val="22"/>
          <w:szCs w:val="22"/>
          <w:lang w:eastAsia="ja-JP"/>
        </w:rPr>
        <w:t xml:space="preserve">       </w:t>
      </w:r>
      <w:r w:rsidR="00807890">
        <w:rPr>
          <w:b/>
          <w:sz w:val="22"/>
          <w:szCs w:val="22"/>
          <w:lang w:eastAsia="ja-JP"/>
        </w:rPr>
        <w:t>THE ORIGIN OF “U.S.S.”</w:t>
      </w:r>
    </w:p>
    <w:p w:rsidR="00315DB0" w:rsidRDefault="00315DB0" w:rsidP="0079714A">
      <w:pPr>
        <w:rPr>
          <w:b/>
          <w:sz w:val="22"/>
          <w:szCs w:val="22"/>
          <w:lang w:eastAsia="ja-JP"/>
        </w:rPr>
      </w:pPr>
    </w:p>
    <w:p w:rsidR="0076541B" w:rsidRDefault="00807890" w:rsidP="00807890">
      <w:pPr>
        <w:jc w:val="both"/>
        <w:rPr>
          <w:sz w:val="22"/>
          <w:szCs w:val="22"/>
          <w:lang w:eastAsia="ja-JP"/>
        </w:rPr>
      </w:pPr>
      <w:r>
        <w:rPr>
          <w:sz w:val="22"/>
          <w:szCs w:val="22"/>
          <w:lang w:eastAsia="ja-JP"/>
        </w:rPr>
        <w:t>Prior to the 20</w:t>
      </w:r>
      <w:r w:rsidRPr="00807890">
        <w:rPr>
          <w:sz w:val="22"/>
          <w:szCs w:val="22"/>
          <w:vertAlign w:val="superscript"/>
          <w:lang w:eastAsia="ja-JP"/>
        </w:rPr>
        <w:t>th</w:t>
      </w:r>
      <w:r>
        <w:rPr>
          <w:sz w:val="22"/>
          <w:szCs w:val="22"/>
          <w:lang w:eastAsia="ja-JP"/>
        </w:rPr>
        <w:t xml:space="preserve"> century there was no policy governing the titling of U.S. warships in official correspondence. Navy vessels were sometimes distinguished from merchant or research ships by writing out the words “United States Ship” in front of their name. Alternatively, the type of vessel might be referenced (“United States Frigate</w:t>
      </w:r>
      <w:r w:rsidR="005A37FD">
        <w:rPr>
          <w:sz w:val="22"/>
          <w:szCs w:val="22"/>
          <w:lang w:eastAsia="ja-JP"/>
        </w:rPr>
        <w:t xml:space="preserve"> </w:t>
      </w:r>
      <w:r w:rsidR="005A37FD" w:rsidRPr="005A37FD">
        <w:rPr>
          <w:i/>
          <w:sz w:val="22"/>
          <w:szCs w:val="22"/>
          <w:lang w:eastAsia="ja-JP"/>
        </w:rPr>
        <w:t>CONSTELLATION</w:t>
      </w:r>
      <w:r w:rsidR="005A37FD">
        <w:rPr>
          <w:sz w:val="22"/>
          <w:szCs w:val="22"/>
          <w:lang w:eastAsia="ja-JP"/>
        </w:rPr>
        <w:t xml:space="preserve">”}. Occasionally the ships </w:t>
      </w:r>
      <w:r w:rsidR="005A37FD">
        <w:rPr>
          <w:sz w:val="22"/>
          <w:szCs w:val="22"/>
          <w:lang w:eastAsia="ja-JP"/>
        </w:rPr>
        <w:t xml:space="preserve">rigging (“United States Brig </w:t>
      </w:r>
      <w:r w:rsidR="005A37FD" w:rsidRPr="005A37FD">
        <w:rPr>
          <w:i/>
          <w:sz w:val="22"/>
          <w:szCs w:val="22"/>
          <w:lang w:eastAsia="ja-JP"/>
        </w:rPr>
        <w:t>SOMERS</w:t>
      </w:r>
      <w:r w:rsidR="005A37FD">
        <w:rPr>
          <w:sz w:val="22"/>
          <w:szCs w:val="22"/>
          <w:lang w:eastAsia="ja-JP"/>
        </w:rPr>
        <w:t>”)</w:t>
      </w:r>
      <w:r w:rsidR="000A1574" w:rsidRPr="000A1574">
        <w:rPr>
          <w:sz w:val="22"/>
          <w:szCs w:val="22"/>
          <w:lang w:eastAsia="ja-JP"/>
        </w:rPr>
        <w:t xml:space="preserve"> </w:t>
      </w:r>
      <w:r w:rsidR="005A37FD">
        <w:rPr>
          <w:sz w:val="22"/>
          <w:szCs w:val="22"/>
          <w:lang w:eastAsia="ja-JP"/>
        </w:rPr>
        <w:t xml:space="preserve">or mission (United States Flag-Ship </w:t>
      </w:r>
      <w:r w:rsidR="005A37FD" w:rsidRPr="005A37FD">
        <w:rPr>
          <w:i/>
          <w:sz w:val="22"/>
          <w:szCs w:val="22"/>
          <w:lang w:eastAsia="ja-JP"/>
        </w:rPr>
        <w:t>CONGRESS</w:t>
      </w:r>
      <w:r w:rsidR="005A37FD">
        <w:rPr>
          <w:sz w:val="22"/>
          <w:szCs w:val="22"/>
          <w:lang w:eastAsia="ja-JP"/>
        </w:rPr>
        <w:t xml:space="preserve">”) formed the basis of her identification. Following the Civil </w:t>
      </w:r>
      <w:r w:rsidR="0031320D">
        <w:rPr>
          <w:sz w:val="22"/>
          <w:szCs w:val="22"/>
          <w:lang w:eastAsia="ja-JP"/>
        </w:rPr>
        <w:t>War,</w:t>
      </w:r>
      <w:r w:rsidR="005A37FD">
        <w:rPr>
          <w:sz w:val="22"/>
          <w:szCs w:val="22"/>
          <w:lang w:eastAsia="ja-JP"/>
        </w:rPr>
        <w:t xml:space="preserve"> a simple “U.S.S.” prefix fell into unofficial usage; however, none of these practices was universal or mandatory.</w:t>
      </w:r>
    </w:p>
    <w:p w:rsidR="005A37FD" w:rsidRDefault="005A37FD" w:rsidP="00807890">
      <w:pPr>
        <w:jc w:val="both"/>
        <w:rPr>
          <w:sz w:val="22"/>
          <w:szCs w:val="22"/>
          <w:lang w:eastAsia="ja-JP"/>
        </w:rPr>
      </w:pPr>
    </w:p>
    <w:p w:rsidR="005A37FD" w:rsidRDefault="005A37FD" w:rsidP="00807890">
      <w:pPr>
        <w:jc w:val="both"/>
        <w:rPr>
          <w:sz w:val="22"/>
          <w:szCs w:val="22"/>
          <w:lang w:eastAsia="ja-JP"/>
        </w:rPr>
      </w:pPr>
      <w:r>
        <w:rPr>
          <w:sz w:val="22"/>
          <w:szCs w:val="22"/>
          <w:lang w:eastAsia="ja-JP"/>
        </w:rPr>
        <w:t xml:space="preserve">Then the last century dawned upon a worldwide upsurge in navalism. Our nation’s success in the 1898 Spanish-American war was followed by Theodore Roosevelt’s presidency, in which the battleship, in particular, became his </w:t>
      </w:r>
      <w:r w:rsidR="009503FD">
        <w:rPr>
          <w:sz w:val="22"/>
          <w:szCs w:val="22"/>
          <w:lang w:eastAsia="ja-JP"/>
        </w:rPr>
        <w:t xml:space="preserve">“big stick” of foreign policy. Our Navy enjoyed a great expansion. In the year 1906 alone, no less than six new battleships were commissioned. In June of 1906, Congress made an extraordinary authorization in the case of </w:t>
      </w:r>
      <w:r w:rsidR="009503FD" w:rsidRPr="009503FD">
        <w:rPr>
          <w:i/>
          <w:sz w:val="22"/>
          <w:szCs w:val="22"/>
          <w:lang w:eastAsia="ja-JP"/>
        </w:rPr>
        <w:t>DELAWARE (BB-28)</w:t>
      </w:r>
      <w:r w:rsidR="009503FD">
        <w:rPr>
          <w:sz w:val="22"/>
          <w:szCs w:val="22"/>
          <w:lang w:eastAsia="ja-JP"/>
        </w:rPr>
        <w:t xml:space="preserve">, unprecedented in that it included no limit on her tonnage! By late 1906, planning was underway on the unrivaled endeavor of sending our Atlantic Battleship fleet (the so-called “Great White Fleet”) on a world cruise. Elsewhere that same year Britain commissioned </w:t>
      </w:r>
      <w:r w:rsidR="009503FD" w:rsidRPr="009503FD">
        <w:rPr>
          <w:i/>
          <w:sz w:val="22"/>
          <w:szCs w:val="22"/>
          <w:lang w:eastAsia="ja-JP"/>
        </w:rPr>
        <w:t>HMS DREADNOUGHT</w:t>
      </w:r>
      <w:r w:rsidR="009503FD">
        <w:rPr>
          <w:sz w:val="22"/>
          <w:szCs w:val="22"/>
          <w:lang w:eastAsia="ja-JP"/>
        </w:rPr>
        <w:t>,</w:t>
      </w:r>
      <w:r>
        <w:rPr>
          <w:sz w:val="22"/>
          <w:szCs w:val="22"/>
          <w:lang w:eastAsia="ja-JP"/>
        </w:rPr>
        <w:t xml:space="preserve"> </w:t>
      </w:r>
      <w:r w:rsidR="009503FD">
        <w:rPr>
          <w:sz w:val="22"/>
          <w:szCs w:val="22"/>
          <w:lang w:eastAsia="ja-JP"/>
        </w:rPr>
        <w:t>the most powerful battleship to date. Similar U.S. designs had already been approved and on December 17theand 18</w:t>
      </w:r>
      <w:r w:rsidR="009503FD" w:rsidRPr="009503FD">
        <w:rPr>
          <w:sz w:val="22"/>
          <w:szCs w:val="22"/>
          <w:vertAlign w:val="superscript"/>
          <w:lang w:eastAsia="ja-JP"/>
        </w:rPr>
        <w:t>th</w:t>
      </w:r>
      <w:r w:rsidR="009503FD">
        <w:rPr>
          <w:sz w:val="22"/>
          <w:szCs w:val="22"/>
          <w:lang w:eastAsia="ja-JP"/>
        </w:rPr>
        <w:t>, respectively, the keels were</w:t>
      </w:r>
      <w:r w:rsidR="00C80A9F">
        <w:rPr>
          <w:sz w:val="22"/>
          <w:szCs w:val="22"/>
          <w:lang w:eastAsia="ja-JP"/>
        </w:rPr>
        <w:t xml:space="preserve"> laid for </w:t>
      </w:r>
      <w:r w:rsidR="00C80A9F" w:rsidRPr="00C80A9F">
        <w:rPr>
          <w:i/>
          <w:sz w:val="22"/>
          <w:szCs w:val="22"/>
          <w:lang w:eastAsia="ja-JP"/>
        </w:rPr>
        <w:t>MICHIGAN (BB 27)</w:t>
      </w:r>
      <w:r w:rsidR="00C80A9F">
        <w:rPr>
          <w:sz w:val="22"/>
          <w:szCs w:val="22"/>
          <w:lang w:eastAsia="ja-JP"/>
        </w:rPr>
        <w:t xml:space="preserve"> and </w:t>
      </w:r>
      <w:r w:rsidR="00C80A9F" w:rsidRPr="00C80A9F">
        <w:rPr>
          <w:i/>
          <w:sz w:val="22"/>
          <w:szCs w:val="22"/>
          <w:lang w:eastAsia="ja-JP"/>
        </w:rPr>
        <w:t>SOUTH CAROLINA (BB-26)</w:t>
      </w:r>
      <w:r w:rsidR="00C80A9F">
        <w:rPr>
          <w:sz w:val="22"/>
          <w:szCs w:val="22"/>
          <w:lang w:eastAsia="ja-JP"/>
        </w:rPr>
        <w:t xml:space="preserve">, our first </w:t>
      </w:r>
      <w:r w:rsidR="00C80A9F" w:rsidRPr="00C80A9F">
        <w:rPr>
          <w:i/>
          <w:sz w:val="22"/>
          <w:szCs w:val="22"/>
          <w:lang w:eastAsia="ja-JP"/>
        </w:rPr>
        <w:t>Dreadnought</w:t>
      </w:r>
      <w:r w:rsidR="00C80A9F">
        <w:rPr>
          <w:sz w:val="22"/>
          <w:szCs w:val="22"/>
          <w:lang w:eastAsia="ja-JP"/>
        </w:rPr>
        <w:t>-type, all-big-gun battlewagons. It is understandable that amid this naval ascendancy Roosevelt would require that U.S. warships be formally designated as official agents of our government. On this date President Roosevelt issued Executive Order 549:</w:t>
      </w:r>
    </w:p>
    <w:p w:rsidR="00C80A9F" w:rsidRDefault="00C80A9F" w:rsidP="00807890">
      <w:pPr>
        <w:jc w:val="both"/>
        <w:rPr>
          <w:sz w:val="22"/>
          <w:szCs w:val="22"/>
          <w:lang w:eastAsia="ja-JP"/>
        </w:rPr>
      </w:pPr>
    </w:p>
    <w:p w:rsidR="00C80A9F" w:rsidRPr="00C80A9F" w:rsidRDefault="00C80A9F" w:rsidP="00807890">
      <w:pPr>
        <w:jc w:val="both"/>
        <w:rPr>
          <w:i/>
          <w:sz w:val="22"/>
          <w:szCs w:val="22"/>
          <w:lang w:eastAsia="ja-JP"/>
        </w:rPr>
      </w:pPr>
      <w:r w:rsidRPr="00C80A9F">
        <w:rPr>
          <w:i/>
          <w:sz w:val="22"/>
          <w:szCs w:val="22"/>
          <w:lang w:eastAsia="ja-JP"/>
        </w:rPr>
        <w:t>In order that there shall be uniformity in the manner of designating naval vessels, it is hereby directed that the official designation of vessels of war and other vessels of the Navy of the United States, shall be name of such vessel precede by the words, United States Ship, or the letters U.S.S., and by no other words or letters.</w:t>
      </w:r>
    </w:p>
    <w:p w:rsidR="000C603F" w:rsidRDefault="000C603F" w:rsidP="00755D69">
      <w:pPr>
        <w:jc w:val="both"/>
        <w:rPr>
          <w:sz w:val="22"/>
          <w:szCs w:val="22"/>
          <w:lang w:eastAsia="ja-JP"/>
        </w:rPr>
      </w:pPr>
    </w:p>
    <w:p w:rsidR="00C80A9F" w:rsidRDefault="00B26D3C" w:rsidP="00755D69">
      <w:pPr>
        <w:jc w:val="both"/>
        <w:rPr>
          <w:sz w:val="22"/>
          <w:szCs w:val="22"/>
          <w:lang w:eastAsia="ja-JP"/>
        </w:rPr>
      </w:pPr>
      <w:r>
        <w:rPr>
          <w:sz w:val="22"/>
          <w:szCs w:val="22"/>
          <w:lang w:eastAsia="ja-JP"/>
        </w:rPr>
        <w:t xml:space="preserve">Unfortunately, we still had no convention for hull numbering, and the written-out identities of some ships remained cumbersome, for example, </w:t>
      </w:r>
      <w:r w:rsidRPr="00B26D3C">
        <w:rPr>
          <w:i/>
          <w:sz w:val="22"/>
          <w:szCs w:val="22"/>
          <w:lang w:eastAsia="ja-JP"/>
        </w:rPr>
        <w:t>“UNITED STATES SHIP COAST TORPEDO BOAT NO. 6.”</w:t>
      </w:r>
      <w:r>
        <w:rPr>
          <w:sz w:val="22"/>
          <w:szCs w:val="22"/>
          <w:lang w:eastAsia="ja-JP"/>
        </w:rPr>
        <w:t xml:space="preserve">  This problem was resolved in 1920 with General Order 541 that created our present alpha-numeric system of hull numbering.</w:t>
      </w:r>
    </w:p>
    <w:p w:rsidR="00B26D3C" w:rsidRDefault="00B26D3C" w:rsidP="00755D69">
      <w:pPr>
        <w:jc w:val="both"/>
        <w:rPr>
          <w:sz w:val="22"/>
          <w:szCs w:val="22"/>
          <w:lang w:eastAsia="ja-JP"/>
        </w:rPr>
      </w:pPr>
    </w:p>
    <w:p w:rsidR="00B26D3C" w:rsidRDefault="00B26D3C" w:rsidP="00755D69">
      <w:pPr>
        <w:jc w:val="both"/>
        <w:rPr>
          <w:sz w:val="22"/>
          <w:szCs w:val="22"/>
          <w:lang w:eastAsia="ja-JP"/>
        </w:rPr>
      </w:pPr>
      <w:r>
        <w:rPr>
          <w:sz w:val="22"/>
          <w:szCs w:val="22"/>
          <w:lang w:eastAsia="ja-JP"/>
        </w:rPr>
        <w:t>Watch for more “Today in Naval History”</w:t>
      </w:r>
    </w:p>
    <w:p w:rsidR="00C80A9F" w:rsidRDefault="00C80A9F" w:rsidP="00755D69">
      <w:pPr>
        <w:jc w:val="both"/>
        <w:rPr>
          <w:sz w:val="22"/>
          <w:szCs w:val="22"/>
          <w:lang w:eastAsia="ja-JP"/>
        </w:rPr>
      </w:pPr>
    </w:p>
    <w:p w:rsidR="00B10016" w:rsidRDefault="00B10016" w:rsidP="00755D69">
      <w:pPr>
        <w:jc w:val="both"/>
        <w:rPr>
          <w:sz w:val="22"/>
          <w:szCs w:val="22"/>
          <w:lang w:eastAsia="ja-JP"/>
        </w:rPr>
      </w:pPr>
      <w:r>
        <w:rPr>
          <w:sz w:val="22"/>
          <w:szCs w:val="22"/>
          <w:lang w:eastAsia="ja-JP"/>
        </w:rPr>
        <w:t>CAPT James Bloom, Ret</w:t>
      </w:r>
    </w:p>
    <w:p w:rsidR="00B26D3C" w:rsidRDefault="00B26D3C" w:rsidP="00755D69">
      <w:pPr>
        <w:jc w:val="both"/>
        <w:rPr>
          <w:sz w:val="22"/>
          <w:szCs w:val="22"/>
          <w:lang w:eastAsia="ja-JP"/>
        </w:rPr>
      </w:pPr>
    </w:p>
    <w:p w:rsidR="00B26D3C" w:rsidRDefault="00B26D3C" w:rsidP="00755D69">
      <w:pPr>
        <w:jc w:val="both"/>
        <w:rPr>
          <w:sz w:val="22"/>
          <w:szCs w:val="22"/>
          <w:lang w:eastAsia="ja-JP"/>
        </w:rPr>
      </w:pPr>
      <w:r>
        <w:rPr>
          <w:sz w:val="22"/>
          <w:szCs w:val="22"/>
          <w:lang w:eastAsia="ja-JP"/>
        </w:rPr>
        <w:t xml:space="preserve">ADDITIONAL NOTES: General Order 541 in 1920 shortened written-out designations and </w:t>
      </w:r>
      <w:r>
        <w:rPr>
          <w:sz w:val="22"/>
          <w:szCs w:val="22"/>
          <w:lang w:eastAsia="ja-JP"/>
        </w:rPr>
        <w:lastRenderedPageBreak/>
        <w:t>discriminated combatant from auxiliary Navy research by giving combatants a double-letter prefix—</w:t>
      </w:r>
      <w:r w:rsidRPr="00B26D3C">
        <w:rPr>
          <w:i/>
          <w:sz w:val="22"/>
          <w:szCs w:val="22"/>
          <w:lang w:eastAsia="ja-JP"/>
        </w:rPr>
        <w:t>BB</w:t>
      </w:r>
      <w:r>
        <w:rPr>
          <w:sz w:val="22"/>
          <w:szCs w:val="22"/>
          <w:lang w:eastAsia="ja-JP"/>
        </w:rPr>
        <w:t xml:space="preserve"> for battleships, </w:t>
      </w:r>
      <w:r w:rsidRPr="00F16DC7">
        <w:rPr>
          <w:i/>
          <w:sz w:val="22"/>
          <w:szCs w:val="22"/>
          <w:lang w:eastAsia="ja-JP"/>
        </w:rPr>
        <w:t>FF</w:t>
      </w:r>
      <w:r>
        <w:rPr>
          <w:sz w:val="22"/>
          <w:szCs w:val="22"/>
          <w:lang w:eastAsia="ja-JP"/>
        </w:rPr>
        <w:t xml:space="preserve"> for frigate, </w:t>
      </w:r>
      <w:r w:rsidRPr="00F16DC7">
        <w:rPr>
          <w:i/>
          <w:sz w:val="22"/>
          <w:szCs w:val="22"/>
          <w:lang w:eastAsia="ja-JP"/>
        </w:rPr>
        <w:t>SS</w:t>
      </w:r>
      <w:r>
        <w:rPr>
          <w:sz w:val="22"/>
          <w:szCs w:val="22"/>
          <w:lang w:eastAsia="ja-JP"/>
        </w:rPr>
        <w:t xml:space="preserve"> for submarines, etc. Auxiliaries were assigned a leading </w:t>
      </w:r>
      <w:r w:rsidRPr="00F16DC7">
        <w:rPr>
          <w:i/>
          <w:sz w:val="22"/>
          <w:szCs w:val="22"/>
          <w:lang w:eastAsia="ja-JP"/>
        </w:rPr>
        <w:t>“A</w:t>
      </w:r>
      <w:r>
        <w:rPr>
          <w:sz w:val="22"/>
          <w:szCs w:val="22"/>
          <w:lang w:eastAsia="ja-JP"/>
        </w:rPr>
        <w:t xml:space="preserve">” as in </w:t>
      </w:r>
      <w:r w:rsidRPr="00F16DC7">
        <w:rPr>
          <w:i/>
          <w:sz w:val="22"/>
          <w:szCs w:val="22"/>
          <w:lang w:eastAsia="ja-JP"/>
        </w:rPr>
        <w:t>AS</w:t>
      </w:r>
      <w:r>
        <w:rPr>
          <w:sz w:val="22"/>
          <w:szCs w:val="22"/>
          <w:lang w:eastAsia="ja-JP"/>
        </w:rPr>
        <w:t xml:space="preserve"> for submarine tender or </w:t>
      </w:r>
      <w:r w:rsidRPr="00F16DC7">
        <w:rPr>
          <w:i/>
          <w:sz w:val="22"/>
          <w:szCs w:val="22"/>
          <w:lang w:eastAsia="ja-JP"/>
        </w:rPr>
        <w:t>AO</w:t>
      </w:r>
      <w:r>
        <w:rPr>
          <w:sz w:val="22"/>
          <w:szCs w:val="22"/>
          <w:lang w:eastAsia="ja-JP"/>
        </w:rPr>
        <w:t xml:space="preserve"> for oiler.</w:t>
      </w:r>
      <w:r w:rsidR="00F16DC7">
        <w:rPr>
          <w:sz w:val="22"/>
          <w:szCs w:val="22"/>
          <w:lang w:eastAsia="ja-JP"/>
        </w:rPr>
        <w:t xml:space="preserve"> Naval thinking of the 1920s emphasized gunnery—aircraft were thought useful largely for scouting and reconnaissance. Therefore, purpose-built aircraft carriers were classed as auxiliaries with the prefix “ACV.” Despite their changing role in modern times this convention has been continued, with the leading “A” often omitted. (The double “CC” designation was reserved, of course, for combatant cruisers).</w:t>
      </w:r>
    </w:p>
    <w:p w:rsidR="008C544E" w:rsidRDefault="00000000" w:rsidP="0079714A">
      <w:pPr>
        <w:rPr>
          <w:sz w:val="22"/>
          <w:szCs w:val="22"/>
          <w:lang w:eastAsia="ja-JP"/>
        </w:rPr>
      </w:pPr>
      <w:r>
        <w:rPr>
          <w:rFonts w:ascii="Calibri" w:hAnsi="Calibri"/>
          <w:szCs w:val="24"/>
          <w:u w:val="single"/>
        </w:rPr>
        <w:pict>
          <v:rect id="_x0000_i1030" style="width:0;height:1.5pt" o:hralign="center" o:hrstd="t" o:hr="t" fillcolor="#a0a0a0" stroked="f">
            <v:imagedata r:id="rId8" o:title=""/>
          </v:rect>
        </w:pict>
      </w:r>
    </w:p>
    <w:p w:rsidR="005815E8" w:rsidRPr="00F84DE4" w:rsidRDefault="005815E8" w:rsidP="0079714A">
      <w:pPr>
        <w:rPr>
          <w:sz w:val="20"/>
          <w:lang w:eastAsia="ja-JP"/>
        </w:rPr>
      </w:pPr>
    </w:p>
    <w:p w:rsidR="0062648F" w:rsidRDefault="0062648F" w:rsidP="0062648F">
      <w:pPr>
        <w:shd w:val="clear" w:color="auto" w:fill="DAEEF3"/>
        <w:rPr>
          <w:rFonts w:ascii="Calibri" w:hAnsi="Calibri"/>
          <w:b/>
          <w:szCs w:val="24"/>
        </w:rPr>
      </w:pPr>
      <w:r>
        <w:rPr>
          <w:rFonts w:ascii="Calibri" w:hAnsi="Calibri"/>
          <w:b/>
          <w:szCs w:val="24"/>
        </w:rPr>
        <w:t>MEMBERSHIP APPLICATIONS</w:t>
      </w:r>
    </w:p>
    <w:p w:rsidR="0062648F" w:rsidRPr="00071EF9" w:rsidRDefault="0062648F" w:rsidP="0062648F">
      <w:pPr>
        <w:rPr>
          <w:rFonts w:ascii="Calibri" w:hAnsi="Calibri"/>
          <w:noProof/>
          <w:sz w:val="16"/>
          <w:szCs w:val="16"/>
        </w:rPr>
      </w:pPr>
    </w:p>
    <w:p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2" w:history="1">
        <w:r w:rsidRPr="0062125B">
          <w:rPr>
            <w:rStyle w:val="Hyperlink"/>
            <w:rFonts w:ascii="Calibri" w:hAnsi="Calibri"/>
            <w:noProof/>
            <w:sz w:val="22"/>
            <w:szCs w:val="22"/>
          </w:rPr>
          <w:t>coyritchie@aol.com</w:t>
        </w:r>
      </w:hyperlink>
      <w:r>
        <w:rPr>
          <w:rFonts w:ascii="Calibri" w:hAnsi="Calibri"/>
          <w:noProof/>
          <w:sz w:val="22"/>
          <w:szCs w:val="22"/>
        </w:rPr>
        <w:t>.</w:t>
      </w:r>
    </w:p>
    <w:p w:rsidR="0062648F" w:rsidRDefault="0062648F" w:rsidP="0062648F">
      <w:pPr>
        <w:rPr>
          <w:rFonts w:ascii="Calibri" w:hAnsi="Calibri"/>
          <w:noProof/>
          <w:sz w:val="22"/>
          <w:szCs w:val="22"/>
        </w:rPr>
      </w:pPr>
    </w:p>
    <w:p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rsidR="00EB2EEA" w:rsidRDefault="00000000" w:rsidP="00EB2EEA">
      <w:pPr>
        <w:rPr>
          <w:rFonts w:ascii="Calibri" w:hAnsi="Calibri"/>
          <w:szCs w:val="24"/>
          <w:u w:val="single"/>
        </w:rPr>
      </w:pPr>
      <w:r>
        <w:rPr>
          <w:rFonts w:ascii="Calibri" w:hAnsi="Calibri"/>
          <w:szCs w:val="24"/>
          <w:u w:val="single"/>
        </w:rPr>
        <w:pict>
          <v:rect id="_x0000_i1031" style="width:0;height:1.5pt" o:hralign="center" o:hrstd="t" o:hr="t" fillcolor="#a0a0a0" stroked="f">
            <v:imagedata r:id="rId8" o:title=""/>
          </v:rect>
        </w:pict>
      </w:r>
    </w:p>
    <w:p w:rsidR="00EB2EEA" w:rsidRPr="00AE669B" w:rsidRDefault="00EB2EEA" w:rsidP="0062648F">
      <w:pPr>
        <w:rPr>
          <w:rFonts w:ascii="Calibri" w:hAnsi="Calibri"/>
          <w:color w:val="FF0000"/>
          <w:sz w:val="22"/>
          <w:szCs w:val="22"/>
        </w:rPr>
      </w:pPr>
    </w:p>
    <w:p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841076">
        <w:rPr>
          <w:rFonts w:ascii="Calibri" w:hAnsi="Calibri"/>
          <w:b/>
          <w:szCs w:val="24"/>
        </w:rPr>
        <w:t>THE CINC SOLICITATION</w:t>
      </w:r>
    </w:p>
    <w:p w:rsidR="00A44C94" w:rsidRDefault="00A44C94" w:rsidP="00A44C94">
      <w:pPr>
        <w:rPr>
          <w:rFonts w:ascii="Calibri" w:hAnsi="Calibri"/>
          <w:sz w:val="16"/>
          <w:szCs w:val="16"/>
          <w:u w:val="single"/>
        </w:rPr>
      </w:pPr>
    </w:p>
    <w:p w:rsidR="00A44C94" w:rsidRPr="0062648F" w:rsidRDefault="00A44C94" w:rsidP="00A44C94">
      <w:pPr>
        <w:jc w:val="both"/>
        <w:rPr>
          <w:rFonts w:ascii="Calibri" w:hAnsi="Calibri"/>
          <w:szCs w:val="24"/>
        </w:rPr>
      </w:pPr>
      <w:r w:rsidRPr="0062648F">
        <w:rPr>
          <w:rFonts w:ascii="Calibri" w:hAnsi="Calibri"/>
          <w:szCs w:val="24"/>
        </w:rPr>
        <w:t xml:space="preserve">The Commander in Chief is appealing to you to donate generously to the CINC Solicitation by </w:t>
      </w:r>
      <w:r w:rsidR="00A24538" w:rsidRPr="0062648F">
        <w:rPr>
          <w:rFonts w:ascii="Calibri" w:hAnsi="Calibri"/>
          <w:szCs w:val="24"/>
        </w:rPr>
        <w:t>donating</w:t>
      </w:r>
      <w:r w:rsidRPr="0062648F">
        <w:rPr>
          <w:rFonts w:ascii="Calibri" w:hAnsi="Calibri"/>
          <w:szCs w:val="24"/>
        </w:rPr>
        <w:t xml:space="preserve"> in support of our Order’s patriotic and educational activities. He also asks that you encourage other Companions in your chapter to do so to</w:t>
      </w:r>
      <w:r w:rsidR="00BE7A48" w:rsidRPr="0062648F">
        <w:rPr>
          <w:rFonts w:ascii="Calibri" w:hAnsi="Calibri"/>
          <w:szCs w:val="24"/>
        </w:rPr>
        <w:t>o. Our CINC Solicitation goal</w:t>
      </w:r>
      <w:r w:rsidRPr="0062648F">
        <w:rPr>
          <w:rFonts w:ascii="Calibri" w:hAnsi="Calibri"/>
          <w:szCs w:val="24"/>
        </w:rPr>
        <w:t xml:space="preserve"> helps pay for activities such as: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Supporting chapters via essential services (e.g., YLC insurance) and merchandise (i.e., products of all types)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Existing awards, e.g., ROTC/JROTC Awards of merit, GSUSA Gold Award, and BSA Eagle Scout Certificates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New awards, e.g., Outreach Service Medal and BSA Sea Scout, Quartermaster and Venture Scout Certificates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Service Academy awards and military college awards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Medals &amp; certificates to ROTC/JROTC cadets &amp; BSA &amp; GSA scouts not supported by chapters</w:t>
      </w:r>
    </w:p>
    <w:p w:rsidR="00A44C94" w:rsidRPr="0062648F" w:rsidRDefault="00D05024" w:rsidP="00A44C94">
      <w:pPr>
        <w:pStyle w:val="ListParagraph"/>
        <w:numPr>
          <w:ilvl w:val="0"/>
          <w:numId w:val="27"/>
        </w:numPr>
        <w:jc w:val="both"/>
        <w:rPr>
          <w:rFonts w:ascii="Calibri" w:hAnsi="Calibri"/>
          <w:szCs w:val="24"/>
        </w:rPr>
      </w:pPr>
      <w:r>
        <w:rPr>
          <w:rFonts w:ascii="Calibri" w:hAnsi="Calibri"/>
          <w:noProof/>
          <w:szCs w:val="24"/>
        </w:rPr>
        <mc:AlternateContent>
          <mc:Choice Requires="wpi">
            <w:drawing>
              <wp:anchor distT="107640" distB="108360" distL="168300" distR="168300" simplePos="0" relativeHeight="251664896" behindDoc="0" locked="0" layoutInCell="1" allowOverlap="1">
                <wp:simplePos x="0" y="0"/>
                <wp:positionH relativeFrom="column">
                  <wp:posOffset>-4211930</wp:posOffset>
                </wp:positionH>
                <wp:positionV relativeFrom="paragraph">
                  <wp:posOffset>82240</wp:posOffset>
                </wp:positionV>
                <wp:extent cx="0" cy="0"/>
                <wp:effectExtent l="95250" t="152400" r="95250" b="133350"/>
                <wp:wrapNone/>
                <wp:docPr id="31"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FE5F2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331.65pt;margin-top:6.5pt;width:0;height:0;z-index:251664896;visibility:visible;mso-wrap-style:square;mso-width-percent:0;mso-height-percent:0;mso-wrap-distance-left:4.675mm;mso-wrap-distance-top:2.99mm;mso-wrap-distance-right:4.675mm;mso-wrap-distance-bottom:3.0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">
                <v:imagedata r:id="rId14" o:title=""/>
              </v:shape>
            </w:pict>
          </mc:Fallback>
        </mc:AlternateContent>
      </w:r>
      <w:r>
        <w:rPr>
          <w:rFonts w:ascii="Calibri" w:hAnsi="Calibri"/>
          <w:noProof/>
          <w:szCs w:val="24"/>
        </w:rPr>
        <mc:AlternateContent>
          <mc:Choice Requires="wpi">
            <w:drawing>
              <wp:anchor distT="107640" distB="108495" distL="167940" distR="168705" simplePos="0" relativeHeight="251663872" behindDoc="0" locked="0" layoutInCell="1" allowOverlap="1">
                <wp:simplePos x="0" y="0"/>
                <wp:positionH relativeFrom="column">
                  <wp:posOffset>-4221180</wp:posOffset>
                </wp:positionH>
                <wp:positionV relativeFrom="paragraph">
                  <wp:posOffset>53665</wp:posOffset>
                </wp:positionV>
                <wp:extent cx="5715" cy="17145"/>
                <wp:effectExtent l="95250" t="133350" r="89535" b="154305"/>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5715" cy="17145"/>
                      </w14:xfrm>
                    </w14:contentPart>
                  </a:graphicData>
                </a:graphic>
                <wp14:sizeRelH relativeFrom="page">
                  <wp14:pctWidth>0</wp14:pctWidth>
                </wp14:sizeRelH>
                <wp14:sizeRelV relativeFrom="page">
                  <wp14:pctHeight>0</wp14:pctHeight>
                </wp14:sizeRelV>
              </wp:anchor>
            </w:drawing>
          </mc:Choice>
          <mc:Fallback>
            <w:pict>
              <v:shapetype w14:anchorId="3F38F4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336.35pt;margin-top:-4.2pt;width:8.35pt;height:18.2pt;z-index:251663872;visibility:visible;mso-wrap-style:square;mso-width-percent:0;mso-height-percent:0;mso-wrap-distance-left:4.665mm;mso-wrap-distance-top:2.99mm;mso-wrap-distance-right:4.68625mm;mso-wrap-distance-bottom:3.013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">
                <v:imagedata r:id="rId16" o:title=""/>
              </v:shape>
            </w:pict>
          </mc:Fallback>
        </mc:AlternateContent>
      </w:r>
      <w:r w:rsidR="00A44C94" w:rsidRPr="0062648F">
        <w:rPr>
          <w:rFonts w:ascii="Calibri" w:hAnsi="Calibri"/>
          <w:szCs w:val="24"/>
        </w:rPr>
        <w:t>Promotional material and program brochures for existing and start-up chapters</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w:t>
      </w:r>
      <w:r w:rsidRPr="0062648F">
        <w:rPr>
          <w:rFonts w:ascii="Calibri" w:hAnsi="Calibri"/>
          <w:i/>
          <w:szCs w:val="24"/>
        </w:rPr>
        <w:t>Officer Review</w:t>
      </w:r>
      <w:r w:rsidRPr="0062648F">
        <w:rPr>
          <w:rFonts w:ascii="Calibri" w:hAnsi="Calibri"/>
          <w:szCs w:val="24"/>
        </w:rPr>
        <w:t xml:space="preserve"> magazine, which is MOWW’s only way to communicate with all Companions</w:t>
      </w:r>
    </w:p>
    <w:p w:rsidR="00A44C94" w:rsidRPr="0062648F" w:rsidRDefault="00A44C94" w:rsidP="00F2637D">
      <w:pPr>
        <w:pStyle w:val="ListParagraph"/>
        <w:numPr>
          <w:ilvl w:val="0"/>
          <w:numId w:val="27"/>
        </w:numPr>
        <w:pBdr>
          <w:right w:val="single" w:sz="4" w:space="26" w:color="auto"/>
        </w:pBdr>
        <w:jc w:val="both"/>
        <w:rPr>
          <w:rFonts w:ascii="Calibri" w:hAnsi="Calibri"/>
          <w:szCs w:val="24"/>
        </w:rPr>
      </w:pPr>
      <w:r w:rsidRPr="0062648F">
        <w:rPr>
          <w:rFonts w:ascii="Calibri" w:hAnsi="Calibri"/>
          <w:szCs w:val="24"/>
        </w:rPr>
        <w:t xml:space="preserve">YLC Support via additional YLC issues of the </w:t>
      </w:r>
      <w:r w:rsidR="00E56BD3" w:rsidRPr="0062648F">
        <w:rPr>
          <w:rFonts w:ascii="Calibri" w:hAnsi="Calibri"/>
          <w:szCs w:val="24"/>
        </w:rPr>
        <w:t>O</w:t>
      </w:r>
      <w:r w:rsidRPr="0062648F">
        <w:rPr>
          <w:rFonts w:ascii="Calibri" w:hAnsi="Calibri"/>
          <w:i/>
          <w:szCs w:val="24"/>
        </w:rPr>
        <w:t>fficer Review</w:t>
      </w:r>
      <w:r w:rsidRPr="0062648F">
        <w:rPr>
          <w:rFonts w:ascii="Calibri" w:hAnsi="Calibri"/>
          <w:szCs w:val="24"/>
        </w:rPr>
        <w:t xml:space="preserve"> that YLC Directors use for </w:t>
      </w:r>
      <w:r w:rsidR="00E56BD3" w:rsidRPr="0062648F">
        <w:rPr>
          <w:rFonts w:ascii="Calibri" w:hAnsi="Calibri"/>
          <w:szCs w:val="24"/>
        </w:rPr>
        <w:t>a</w:t>
      </w:r>
      <w:r w:rsidRPr="0062648F">
        <w:rPr>
          <w:rFonts w:ascii="Calibri" w:hAnsi="Calibri"/>
          <w:szCs w:val="24"/>
        </w:rPr>
        <w:t>dvertising &amp; recruiting</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MOWW website at </w:t>
      </w:r>
      <w:hyperlink r:id="rId17" w:history="1">
        <w:r w:rsidRPr="0062648F">
          <w:rPr>
            <w:rStyle w:val="Hyperlink"/>
            <w:rFonts w:ascii="Calibri" w:hAnsi="Calibri"/>
            <w:szCs w:val="24"/>
          </w:rPr>
          <w:t>www.moww.org</w:t>
        </w:r>
      </w:hyperlink>
      <w:r w:rsidRPr="0062648F">
        <w:rPr>
          <w:rFonts w:ascii="Calibri" w:hAnsi="Calibri"/>
          <w:szCs w:val="24"/>
        </w:rPr>
        <w:t>, which the Order’s Companions use in support of every activity area</w:t>
      </w:r>
    </w:p>
    <w:p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MOWW Convention Support, including the Distinguished Service and National Commander Award programs</w:t>
      </w:r>
    </w:p>
    <w:p w:rsidR="00A44C94" w:rsidRPr="0062648F" w:rsidRDefault="00A44C94" w:rsidP="00A44C94">
      <w:pPr>
        <w:jc w:val="both"/>
        <w:rPr>
          <w:rFonts w:ascii="Calibri" w:hAnsi="Calibri"/>
          <w:szCs w:val="24"/>
        </w:rPr>
      </w:pPr>
      <w:r w:rsidRPr="0062648F">
        <w:rPr>
          <w:rFonts w:ascii="Calibri" w:hAnsi="Calibri"/>
          <w:szCs w:val="24"/>
        </w:rPr>
        <w:t>It is very easy to contribute, just open up the Order’s web page and at the very top next to the logo is the DONATE tab. You can also mail in</w:t>
      </w:r>
      <w:r w:rsidR="00565836" w:rsidRPr="0062648F">
        <w:rPr>
          <w:rFonts w:ascii="Calibri" w:hAnsi="Calibri"/>
          <w:szCs w:val="24"/>
        </w:rPr>
        <w:t xml:space="preserve"> </w:t>
      </w:r>
      <w:r w:rsidRPr="0062648F">
        <w:rPr>
          <w:rFonts w:ascii="Calibri" w:hAnsi="Calibri"/>
          <w:szCs w:val="24"/>
        </w:rPr>
        <w:t>your contribution</w:t>
      </w:r>
      <w:r w:rsidR="00DD0ABE" w:rsidRPr="0062648F">
        <w:rPr>
          <w:rFonts w:ascii="Calibri" w:hAnsi="Calibri"/>
          <w:szCs w:val="24"/>
        </w:rPr>
        <w:t xml:space="preserve"> </w:t>
      </w:r>
      <w:r w:rsidRPr="0062648F">
        <w:rPr>
          <w:rFonts w:ascii="Calibri" w:hAnsi="Calibri"/>
          <w:szCs w:val="24"/>
        </w:rPr>
        <w:t>when you receive the solicitation in the mail from MOWW HQ.</w:t>
      </w:r>
    </w:p>
    <w:p w:rsidR="00A44C94" w:rsidRDefault="002A5458" w:rsidP="00A44C94">
      <w:pPr>
        <w:jc w:val="both"/>
        <w:rPr>
          <w:rFonts w:ascii="Calibri" w:hAnsi="Calibri"/>
          <w:i/>
          <w:color w:val="FF0000"/>
          <w:szCs w:val="24"/>
        </w:rPr>
      </w:pPr>
      <w:r w:rsidRPr="0062648F">
        <w:rPr>
          <w:rFonts w:ascii="Calibri" w:hAnsi="Calibri"/>
          <w:color w:val="FF0000"/>
          <w:szCs w:val="24"/>
        </w:rPr>
        <w:t xml:space="preserve">Your </w:t>
      </w:r>
      <w:r w:rsidR="00A44C94" w:rsidRPr="0062648F">
        <w:rPr>
          <w:rFonts w:ascii="Calibri" w:hAnsi="Calibri"/>
          <w:color w:val="FF0000"/>
          <w:szCs w:val="24"/>
        </w:rPr>
        <w:t xml:space="preserve">donation supports patriotic activities only MOWW provides. </w:t>
      </w:r>
      <w:r w:rsidR="00A44C94" w:rsidRPr="0062648F">
        <w:rPr>
          <w:rFonts w:ascii="Calibri" w:hAnsi="Calibri"/>
          <w:i/>
          <w:color w:val="FF0000"/>
          <w:szCs w:val="24"/>
        </w:rPr>
        <w:t>Please donate today!</w:t>
      </w:r>
    </w:p>
    <w:p w:rsidR="008C544E" w:rsidRDefault="00000000" w:rsidP="00A44C94">
      <w:pPr>
        <w:rPr>
          <w:rFonts w:ascii="Calibri" w:hAnsi="Calibri"/>
          <w:sz w:val="20"/>
          <w:u w:val="single"/>
        </w:rPr>
      </w:pPr>
      <w:r>
        <w:rPr>
          <w:rFonts w:ascii="Calibri" w:hAnsi="Calibri"/>
          <w:szCs w:val="24"/>
          <w:u w:val="single"/>
        </w:rPr>
        <w:pict>
          <v:rect id="_x0000_i1032" style="width:0;height:1.5pt" o:hralign="center" o:hrstd="t" o:hr="t" fillcolor="#a0a0a0" stroked="f">
            <v:imagedata r:id="rId8" o:title=""/>
          </v:rect>
        </w:pict>
      </w:r>
    </w:p>
    <w:p w:rsidR="0009332E" w:rsidRDefault="0009332E" w:rsidP="008C544E">
      <w:pPr>
        <w:ind w:left="360"/>
        <w:rPr>
          <w:rFonts w:ascii="Calibri" w:hAnsi="Calibri"/>
          <w:szCs w:val="24"/>
          <w:u w:val="single"/>
        </w:rPr>
      </w:pPr>
    </w:p>
    <w:p w:rsidR="00EE7B74" w:rsidRPr="00807890" w:rsidRDefault="00B10016" w:rsidP="00EE7B74">
      <w:pPr>
        <w:rPr>
          <w:rFonts w:ascii="Calibri" w:hAnsi="Calibri"/>
          <w:b/>
          <w:color w:val="31849B" w:themeColor="accent5" w:themeShade="BF"/>
          <w:szCs w:val="24"/>
        </w:rPr>
      </w:pPr>
      <w:r w:rsidRPr="00807890">
        <w:rPr>
          <w:rFonts w:ascii="Calibri" w:hAnsi="Calibri"/>
          <w:b/>
          <w:color w:val="31849B" w:themeColor="accent5" w:themeShade="BF"/>
          <w:szCs w:val="24"/>
        </w:rPr>
        <w:t xml:space="preserve">                      </w:t>
      </w:r>
      <w:r w:rsidRPr="008D2C54">
        <w:rPr>
          <w:rFonts w:ascii="Calibri" w:hAnsi="Calibri"/>
          <w:b/>
          <w:color w:val="1F497D" w:themeColor="text2"/>
          <w:szCs w:val="24"/>
          <w:highlight w:val="cyan"/>
        </w:rPr>
        <w:t>CHAPTER ACTION PLAN</w:t>
      </w:r>
    </w:p>
    <w:p w:rsidR="00B10016" w:rsidRDefault="00B10016" w:rsidP="00EE7B74">
      <w:pPr>
        <w:rPr>
          <w:rFonts w:ascii="Calibri" w:hAnsi="Calibri"/>
          <w:b/>
          <w:szCs w:val="24"/>
        </w:rPr>
      </w:pPr>
    </w:p>
    <w:p w:rsidR="0009332E" w:rsidRDefault="00EE7B74" w:rsidP="009B1279">
      <w:pPr>
        <w:jc w:val="both"/>
        <w:rPr>
          <w:rFonts w:ascii="Calibri" w:hAnsi="Calibri"/>
          <w:szCs w:val="24"/>
        </w:rPr>
      </w:pPr>
      <w:r w:rsidRPr="00EE7B74">
        <w:rPr>
          <w:rFonts w:ascii="Calibri" w:hAnsi="Calibri"/>
          <w:szCs w:val="24"/>
        </w:rPr>
        <w:t>Each</w:t>
      </w:r>
      <w:r>
        <w:rPr>
          <w:rFonts w:ascii="Calibri" w:hAnsi="Calibri"/>
          <w:szCs w:val="24"/>
        </w:rPr>
        <w:t xml:space="preserve"> year our chapter is asked to prepare and submit a </w:t>
      </w:r>
      <w:r w:rsidR="006417A3">
        <w:rPr>
          <w:rFonts w:ascii="Calibri" w:hAnsi="Calibri"/>
          <w:szCs w:val="24"/>
        </w:rPr>
        <w:t>Chapter Action Plan to the Commander Region XIII. The Action Plan shows the actions to be taken by the chapter to support the MOWW Strategic Goals. Our Action Plan is shown below.</w:t>
      </w:r>
    </w:p>
    <w:p w:rsidR="006417A3" w:rsidRDefault="001033F7" w:rsidP="009B1279">
      <w:pPr>
        <w:jc w:val="both"/>
        <w:rPr>
          <w:rFonts w:ascii="Calibri" w:hAnsi="Calibri"/>
          <w:szCs w:val="24"/>
        </w:rPr>
      </w:pPr>
      <w:r>
        <w:rPr>
          <w:rFonts w:ascii="Calibri" w:hAnsi="Calibri"/>
          <w:szCs w:val="24"/>
        </w:rPr>
        <w:t>Reviewing the Action Plan may explain why we do certain things.</w:t>
      </w:r>
    </w:p>
    <w:p w:rsidR="001033F7" w:rsidRDefault="001033F7" w:rsidP="00EE7B74">
      <w:pPr>
        <w:rPr>
          <w:rFonts w:ascii="Calibri" w:hAnsi="Calibri"/>
          <w:szCs w:val="24"/>
        </w:rPr>
      </w:pPr>
    </w:p>
    <w:p w:rsidR="006417A3" w:rsidRPr="003B27DE" w:rsidRDefault="003B27DE" w:rsidP="00EE7B74">
      <w:pPr>
        <w:rPr>
          <w:rFonts w:ascii="Calibri" w:hAnsi="Calibri"/>
          <w:szCs w:val="24"/>
        </w:rPr>
      </w:pPr>
      <w:r w:rsidRPr="00135869">
        <w:rPr>
          <w:rFonts w:ascii="Calibri" w:hAnsi="Calibri"/>
          <w:b/>
          <w:szCs w:val="24"/>
          <w:highlight w:val="cyan"/>
        </w:rPr>
        <w:t>2024-2025 DENVER CHAPTER ACTION PLAN</w:t>
      </w:r>
    </w:p>
    <w:p w:rsidR="0009332E" w:rsidRPr="00EE7B74" w:rsidRDefault="0009332E" w:rsidP="008C544E">
      <w:pPr>
        <w:ind w:left="360"/>
        <w:rPr>
          <w:rFonts w:ascii="Calibri" w:hAnsi="Calibri"/>
          <w:szCs w:val="24"/>
        </w:rPr>
      </w:pPr>
    </w:p>
    <w:p w:rsidR="003B27DE" w:rsidRPr="001033F7" w:rsidRDefault="00BC38E8" w:rsidP="009B1279">
      <w:pPr>
        <w:jc w:val="both"/>
        <w:rPr>
          <w:rFonts w:ascii="Calibri" w:hAnsi="Calibri"/>
          <w:i/>
          <w:color w:val="00B0F0"/>
          <w:szCs w:val="24"/>
          <w:u w:val="single"/>
        </w:rPr>
      </w:pPr>
      <w:r>
        <w:rPr>
          <w:rFonts w:ascii="Calibri" w:hAnsi="Calibri"/>
          <w:i/>
          <w:color w:val="00B0F0"/>
          <w:szCs w:val="24"/>
          <w:u w:val="single"/>
        </w:rPr>
        <w:t>Strategic Goal 1 (</w:t>
      </w:r>
      <w:r w:rsidR="003B27DE" w:rsidRPr="001033F7">
        <w:rPr>
          <w:rFonts w:ascii="Calibri" w:hAnsi="Calibri"/>
          <w:i/>
          <w:color w:val="00B0F0"/>
          <w:szCs w:val="24"/>
          <w:u w:val="single"/>
        </w:rPr>
        <w:t>SG 1</w:t>
      </w:r>
      <w:r>
        <w:rPr>
          <w:rFonts w:ascii="Calibri" w:hAnsi="Calibri"/>
          <w:i/>
          <w:color w:val="00B0F0"/>
          <w:szCs w:val="24"/>
          <w:u w:val="single"/>
        </w:rPr>
        <w:t>)</w:t>
      </w:r>
      <w:r w:rsidR="003B27DE" w:rsidRPr="001033F7">
        <w:rPr>
          <w:rFonts w:ascii="Calibri" w:hAnsi="Calibri"/>
          <w:i/>
          <w:color w:val="00B0F0"/>
          <w:szCs w:val="24"/>
          <w:u w:val="single"/>
        </w:rPr>
        <w:t xml:space="preserve"> Consistently develop and deliver attractive and high-impact community outreach programs and activities.</w:t>
      </w:r>
    </w:p>
    <w:p w:rsidR="001710F0" w:rsidRPr="003B27DE" w:rsidRDefault="001710F0" w:rsidP="003B27DE">
      <w:pPr>
        <w:rPr>
          <w:rFonts w:ascii="Calibri" w:hAnsi="Calibri"/>
          <w:szCs w:val="24"/>
        </w:rPr>
      </w:pPr>
    </w:p>
    <w:p w:rsidR="003B27DE" w:rsidRDefault="003B27DE" w:rsidP="009B1279">
      <w:pPr>
        <w:jc w:val="both"/>
        <w:rPr>
          <w:rFonts w:ascii="Calibri" w:hAnsi="Calibri"/>
          <w:szCs w:val="24"/>
        </w:rPr>
      </w:pPr>
      <w:r w:rsidRPr="003B27DE">
        <w:rPr>
          <w:rFonts w:ascii="Calibri" w:hAnsi="Calibri"/>
          <w:szCs w:val="24"/>
        </w:rPr>
        <w:t>#</w:t>
      </w:r>
      <w:r>
        <w:rPr>
          <w:rFonts w:ascii="Calibri" w:hAnsi="Calibri"/>
          <w:szCs w:val="24"/>
        </w:rPr>
        <w:t>Improve planning for speakers at our meetings.</w:t>
      </w:r>
    </w:p>
    <w:p w:rsidR="003B27DE" w:rsidRDefault="003B27DE" w:rsidP="009B1279">
      <w:pPr>
        <w:jc w:val="both"/>
        <w:rPr>
          <w:rFonts w:ascii="Calibri" w:hAnsi="Calibri"/>
          <w:szCs w:val="24"/>
        </w:rPr>
      </w:pPr>
      <w:r>
        <w:rPr>
          <w:rFonts w:ascii="Calibri" w:hAnsi="Calibri"/>
          <w:szCs w:val="24"/>
        </w:rPr>
        <w:t>#A new member is chair of Law &amp; Order Comm.</w:t>
      </w:r>
    </w:p>
    <w:p w:rsidR="003B27DE" w:rsidRPr="003B27DE" w:rsidRDefault="003B27DE" w:rsidP="009B1279">
      <w:pPr>
        <w:jc w:val="both"/>
        <w:rPr>
          <w:rFonts w:ascii="Calibri" w:hAnsi="Calibri"/>
          <w:szCs w:val="24"/>
        </w:rPr>
      </w:pPr>
      <w:r>
        <w:rPr>
          <w:rFonts w:ascii="Calibri" w:hAnsi="Calibri"/>
          <w:szCs w:val="24"/>
        </w:rPr>
        <w:t>#Continue to Support the Colorado Springs YLC</w:t>
      </w:r>
      <w:r w:rsidR="009B1279">
        <w:rPr>
          <w:rFonts w:ascii="Calibri" w:hAnsi="Calibri"/>
          <w:szCs w:val="24"/>
        </w:rPr>
        <w:t>.</w:t>
      </w:r>
    </w:p>
    <w:p w:rsidR="003B27DE" w:rsidRDefault="003B27DE" w:rsidP="009B1279">
      <w:pPr>
        <w:jc w:val="both"/>
        <w:rPr>
          <w:rFonts w:ascii="Calibri" w:hAnsi="Calibri"/>
          <w:szCs w:val="24"/>
        </w:rPr>
      </w:pPr>
      <w:r>
        <w:rPr>
          <w:rFonts w:ascii="Calibri" w:hAnsi="Calibri"/>
          <w:szCs w:val="24"/>
        </w:rPr>
        <w:t>#</w:t>
      </w:r>
      <w:r w:rsidR="003233D3">
        <w:rPr>
          <w:rFonts w:ascii="Calibri" w:hAnsi="Calibri"/>
          <w:szCs w:val="24"/>
        </w:rPr>
        <w:t>Support Buckley SFB Retiree Appreciation Day.</w:t>
      </w:r>
    </w:p>
    <w:p w:rsidR="009B1279" w:rsidRDefault="009B1279" w:rsidP="009B1279">
      <w:pPr>
        <w:jc w:val="both"/>
        <w:rPr>
          <w:rFonts w:ascii="Calibri" w:hAnsi="Calibri"/>
          <w:szCs w:val="24"/>
        </w:rPr>
      </w:pPr>
    </w:p>
    <w:p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 2 Expand our impact through alliances and strategic partnerships with organizations that align with our mission.</w:t>
      </w:r>
    </w:p>
    <w:p w:rsidR="001710F0" w:rsidRDefault="001710F0" w:rsidP="009B1279">
      <w:pPr>
        <w:jc w:val="both"/>
        <w:rPr>
          <w:rFonts w:ascii="Calibri" w:hAnsi="Calibri"/>
          <w:szCs w:val="24"/>
        </w:rPr>
      </w:pPr>
    </w:p>
    <w:p w:rsidR="003233D3" w:rsidRPr="003B27DE" w:rsidRDefault="003233D3" w:rsidP="009B1279">
      <w:pPr>
        <w:jc w:val="both"/>
        <w:rPr>
          <w:rFonts w:ascii="Calibri" w:hAnsi="Calibri"/>
          <w:szCs w:val="24"/>
        </w:rPr>
      </w:pPr>
      <w:r>
        <w:rPr>
          <w:rFonts w:ascii="Calibri" w:hAnsi="Calibri"/>
          <w:szCs w:val="24"/>
        </w:rPr>
        <w:t xml:space="preserve">#Become a member of the United Veterans Coalition. Their membership includes practically </w:t>
      </w:r>
      <w:r>
        <w:rPr>
          <w:rFonts w:ascii="Calibri" w:hAnsi="Calibri"/>
          <w:szCs w:val="24"/>
        </w:rPr>
        <w:lastRenderedPageBreak/>
        <w:t xml:space="preserve">all Veterans Service Organizations in Colorado. This will improve our visibility and communications with like-minded organizations. </w:t>
      </w:r>
    </w:p>
    <w:p w:rsidR="003B27DE" w:rsidRDefault="003B27DE" w:rsidP="009B1279">
      <w:pPr>
        <w:jc w:val="both"/>
        <w:rPr>
          <w:rFonts w:ascii="Calibri" w:hAnsi="Calibri"/>
          <w:szCs w:val="24"/>
          <w:u w:val="single"/>
        </w:rPr>
      </w:pPr>
    </w:p>
    <w:p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SG3 Increase visibility of the Order at the national and community levels through focused communications</w:t>
      </w:r>
      <w:r w:rsidR="00CE6F44" w:rsidRPr="001033F7">
        <w:rPr>
          <w:rFonts w:ascii="Calibri" w:hAnsi="Calibri"/>
          <w:i/>
          <w:color w:val="00B0F0"/>
          <w:szCs w:val="24"/>
          <w:u w:val="single"/>
        </w:rPr>
        <w:t>, marketing strategies, and local community engagement.</w:t>
      </w:r>
    </w:p>
    <w:p w:rsidR="001710F0" w:rsidRDefault="001710F0" w:rsidP="009B1279">
      <w:pPr>
        <w:jc w:val="both"/>
        <w:rPr>
          <w:rFonts w:ascii="Calibri" w:hAnsi="Calibri"/>
          <w:szCs w:val="24"/>
        </w:rPr>
      </w:pPr>
    </w:p>
    <w:p w:rsidR="00CE6F44" w:rsidRPr="003233D3" w:rsidRDefault="00CE6F44" w:rsidP="009B1279">
      <w:pPr>
        <w:jc w:val="both"/>
        <w:rPr>
          <w:rFonts w:ascii="Calibri" w:hAnsi="Calibri"/>
          <w:szCs w:val="24"/>
        </w:rPr>
      </w:pPr>
      <w:r>
        <w:rPr>
          <w:rFonts w:ascii="Calibri" w:hAnsi="Calibri"/>
          <w:szCs w:val="24"/>
        </w:rPr>
        <w:t>#We have a social media presence through the Region XIII Hub and Spoke project.</w:t>
      </w:r>
    </w:p>
    <w:p w:rsidR="001710F0" w:rsidRDefault="001710F0" w:rsidP="009B1279">
      <w:pPr>
        <w:jc w:val="both"/>
        <w:rPr>
          <w:rFonts w:ascii="Calibri" w:hAnsi="Calibri"/>
          <w:i/>
          <w:szCs w:val="24"/>
          <w:u w:val="single"/>
        </w:rPr>
      </w:pPr>
    </w:p>
    <w:p w:rsidR="003233D3"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SG4 Annually grow engaged and sustainable MOWW membership.</w:t>
      </w:r>
    </w:p>
    <w:p w:rsidR="001710F0" w:rsidRPr="001710F0" w:rsidRDefault="001710F0" w:rsidP="009B1279">
      <w:pPr>
        <w:jc w:val="both"/>
        <w:rPr>
          <w:rFonts w:ascii="Calibri" w:hAnsi="Calibri"/>
          <w:i/>
          <w:szCs w:val="24"/>
          <w:u w:val="single"/>
        </w:rPr>
      </w:pPr>
    </w:p>
    <w:p w:rsidR="00CE6F44" w:rsidRDefault="00CE6F44" w:rsidP="009B1279">
      <w:pPr>
        <w:jc w:val="both"/>
        <w:rPr>
          <w:rFonts w:ascii="Calibri" w:hAnsi="Calibri"/>
          <w:szCs w:val="24"/>
        </w:rPr>
      </w:pPr>
      <w:r>
        <w:rPr>
          <w:rFonts w:ascii="Calibri" w:hAnsi="Calibri"/>
          <w:szCs w:val="24"/>
        </w:rPr>
        <w:t>#Hold a general membership meeting every other month.</w:t>
      </w:r>
    </w:p>
    <w:p w:rsidR="00CE6F44" w:rsidRDefault="00CE6F44" w:rsidP="009B1279">
      <w:pPr>
        <w:jc w:val="both"/>
        <w:rPr>
          <w:rFonts w:ascii="Calibri" w:hAnsi="Calibri"/>
          <w:szCs w:val="24"/>
        </w:rPr>
      </w:pPr>
      <w:r>
        <w:rPr>
          <w:rFonts w:ascii="Calibri" w:hAnsi="Calibri"/>
          <w:szCs w:val="24"/>
        </w:rPr>
        <w:t>#Meet or exceed the small chapter recruiting goal of two new members.</w:t>
      </w:r>
    </w:p>
    <w:p w:rsidR="00CE6F44" w:rsidRDefault="00CE6F44" w:rsidP="009B1279">
      <w:pPr>
        <w:jc w:val="both"/>
        <w:rPr>
          <w:rFonts w:ascii="Calibri" w:hAnsi="Calibri"/>
          <w:szCs w:val="24"/>
        </w:rPr>
      </w:pPr>
      <w:r>
        <w:rPr>
          <w:rFonts w:ascii="Calibri" w:hAnsi="Calibri"/>
          <w:szCs w:val="24"/>
        </w:rPr>
        <w:t>#Recruit only military veterans to support the IRS 75% requirement.</w:t>
      </w:r>
    </w:p>
    <w:p w:rsidR="00CE6F44" w:rsidRDefault="00CE6F44" w:rsidP="009B1279">
      <w:pPr>
        <w:jc w:val="both"/>
        <w:rPr>
          <w:rFonts w:ascii="Calibri" w:hAnsi="Calibri"/>
          <w:szCs w:val="24"/>
        </w:rPr>
      </w:pPr>
      <w:r>
        <w:rPr>
          <w:rFonts w:ascii="Calibri" w:hAnsi="Calibri"/>
          <w:szCs w:val="24"/>
        </w:rPr>
        <w:t>#Encourage members to regularly attend general membership meetings.</w:t>
      </w:r>
    </w:p>
    <w:p w:rsidR="00CE6F44" w:rsidRDefault="00CE6F44" w:rsidP="009B1279">
      <w:pPr>
        <w:jc w:val="both"/>
        <w:rPr>
          <w:rFonts w:ascii="Calibri" w:hAnsi="Calibri"/>
          <w:szCs w:val="24"/>
        </w:rPr>
      </w:pPr>
    </w:p>
    <w:p w:rsidR="00CE6F44"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SG5 Increase adequate financial resources to fulfill Order’s mission.</w:t>
      </w:r>
    </w:p>
    <w:p w:rsidR="001710F0" w:rsidRDefault="001710F0" w:rsidP="009B1279">
      <w:pPr>
        <w:jc w:val="both"/>
        <w:rPr>
          <w:rFonts w:ascii="Calibri" w:hAnsi="Calibri"/>
          <w:szCs w:val="24"/>
        </w:rPr>
      </w:pPr>
    </w:p>
    <w:p w:rsidR="00CE6F44" w:rsidRDefault="00CE6F44" w:rsidP="009B1279">
      <w:pPr>
        <w:jc w:val="both"/>
        <w:rPr>
          <w:rFonts w:ascii="Calibri" w:hAnsi="Calibri"/>
          <w:szCs w:val="24"/>
        </w:rPr>
      </w:pPr>
      <w:r>
        <w:rPr>
          <w:rFonts w:ascii="Calibri" w:hAnsi="Calibri"/>
          <w:szCs w:val="24"/>
        </w:rPr>
        <w:t>#Obtain at least one donation from a community civic organization or Chapter supporting organization.</w:t>
      </w:r>
    </w:p>
    <w:p w:rsidR="001710F0" w:rsidRDefault="00CE6F44" w:rsidP="009B1279">
      <w:pPr>
        <w:jc w:val="both"/>
        <w:rPr>
          <w:rFonts w:ascii="Calibri" w:hAnsi="Calibri"/>
          <w:szCs w:val="24"/>
        </w:rPr>
      </w:pPr>
      <w:r>
        <w:rPr>
          <w:rFonts w:ascii="Calibri" w:hAnsi="Calibri"/>
          <w:szCs w:val="24"/>
        </w:rPr>
        <w:t>#Solicit donations from Chapter members to support selected expensive programs such as ROTC/JROTC, Scouting and</w:t>
      </w:r>
      <w:r w:rsidR="001710F0">
        <w:rPr>
          <w:rFonts w:ascii="Calibri" w:hAnsi="Calibri"/>
          <w:szCs w:val="24"/>
        </w:rPr>
        <w:t xml:space="preserve"> </w:t>
      </w:r>
      <w:r>
        <w:rPr>
          <w:rFonts w:ascii="Calibri" w:hAnsi="Calibri"/>
          <w:szCs w:val="24"/>
        </w:rPr>
        <w:t>recognition awards</w:t>
      </w:r>
      <w:r w:rsidR="001710F0">
        <w:rPr>
          <w:rFonts w:ascii="Calibri" w:hAnsi="Calibri"/>
          <w:szCs w:val="24"/>
        </w:rPr>
        <w:t xml:space="preserve"> for deserving Companions.</w:t>
      </w:r>
    </w:p>
    <w:p w:rsidR="001710F0" w:rsidRDefault="001710F0" w:rsidP="009B1279">
      <w:pPr>
        <w:jc w:val="both"/>
        <w:rPr>
          <w:rFonts w:ascii="Calibri" w:hAnsi="Calibri"/>
          <w:szCs w:val="24"/>
        </w:rPr>
      </w:pPr>
    </w:p>
    <w:p w:rsidR="001710F0" w:rsidRPr="001033F7" w:rsidRDefault="001710F0" w:rsidP="009B1279">
      <w:pPr>
        <w:jc w:val="both"/>
        <w:rPr>
          <w:rFonts w:ascii="Calibri" w:hAnsi="Calibri"/>
          <w:i/>
          <w:color w:val="00B0F0"/>
          <w:szCs w:val="24"/>
          <w:u w:val="single"/>
        </w:rPr>
      </w:pPr>
      <w:r w:rsidRPr="001033F7">
        <w:rPr>
          <w:rFonts w:ascii="Calibri" w:hAnsi="Calibri"/>
          <w:color w:val="00B0F0"/>
          <w:szCs w:val="24"/>
        </w:rPr>
        <w:t xml:space="preserve"> </w:t>
      </w:r>
      <w:r w:rsidRPr="001033F7">
        <w:rPr>
          <w:rFonts w:ascii="Calibri" w:hAnsi="Calibri"/>
          <w:i/>
          <w:color w:val="00B0F0"/>
          <w:szCs w:val="24"/>
          <w:u w:val="single"/>
        </w:rPr>
        <w:t>SG6 Increase the number of chapters and strengthen existing chapters.</w:t>
      </w:r>
    </w:p>
    <w:p w:rsidR="001710F0" w:rsidRDefault="001710F0" w:rsidP="009B1279">
      <w:pPr>
        <w:jc w:val="both"/>
        <w:rPr>
          <w:rFonts w:ascii="Calibri" w:hAnsi="Calibri"/>
          <w:szCs w:val="24"/>
        </w:rPr>
      </w:pPr>
    </w:p>
    <w:p w:rsidR="00CE6F44" w:rsidRPr="003233D3" w:rsidRDefault="001710F0" w:rsidP="009B1279">
      <w:pPr>
        <w:jc w:val="both"/>
        <w:rPr>
          <w:rFonts w:ascii="Calibri" w:hAnsi="Calibri"/>
          <w:szCs w:val="24"/>
        </w:rPr>
      </w:pPr>
      <w:r>
        <w:rPr>
          <w:rFonts w:ascii="Calibri" w:hAnsi="Calibri"/>
          <w:szCs w:val="24"/>
        </w:rPr>
        <w:t>#Continue to support our succession plan &amp; prepare Companions to assume leadership roles</w:t>
      </w:r>
      <w:r w:rsidR="00F16DC7">
        <w:rPr>
          <w:rFonts w:ascii="Calibri" w:hAnsi="Calibri"/>
          <w:szCs w:val="24"/>
        </w:rPr>
        <w:t>.</w:t>
      </w:r>
      <w:r w:rsidR="00CE6F44">
        <w:rPr>
          <w:rFonts w:ascii="Calibri" w:hAnsi="Calibri"/>
          <w:szCs w:val="24"/>
        </w:rPr>
        <w:t xml:space="preserve"> </w:t>
      </w:r>
    </w:p>
    <w:p w:rsidR="003233D3" w:rsidRPr="003233D3" w:rsidRDefault="001710F0" w:rsidP="009B1279">
      <w:pPr>
        <w:jc w:val="both"/>
        <w:rPr>
          <w:rFonts w:ascii="Calibri" w:hAnsi="Calibri"/>
          <w:szCs w:val="24"/>
        </w:rPr>
      </w:pPr>
      <w:r>
        <w:rPr>
          <w:rFonts w:ascii="Calibri" w:hAnsi="Calibri"/>
          <w:szCs w:val="24"/>
        </w:rPr>
        <w:t>#Continue to identify, recognize, and nominate for awards our highly productive chapter Companions.</w:t>
      </w:r>
    </w:p>
    <w:p w:rsidR="003233D3" w:rsidRPr="00F16DC7" w:rsidRDefault="00F16DC7" w:rsidP="009B1279">
      <w:pPr>
        <w:jc w:val="both"/>
        <w:rPr>
          <w:rFonts w:ascii="Calibri" w:hAnsi="Calibri"/>
          <w:sz w:val="16"/>
          <w:szCs w:val="16"/>
        </w:rPr>
      </w:pPr>
      <w:r>
        <w:rPr>
          <w:rFonts w:ascii="Calibri" w:hAnsi="Calibri"/>
          <w:sz w:val="16"/>
          <w:szCs w:val="16"/>
        </w:rPr>
        <w:t>______________________________________________________________________________________________________________________</w:t>
      </w:r>
    </w:p>
    <w:p w:rsidR="00B10016" w:rsidRDefault="00B10016" w:rsidP="009B1279">
      <w:pPr>
        <w:jc w:val="both"/>
        <w:rPr>
          <w:rFonts w:ascii="Calibri" w:hAnsi="Calibri"/>
          <w:szCs w:val="24"/>
        </w:rPr>
      </w:pPr>
    </w:p>
    <w:p w:rsidR="00B10016" w:rsidRDefault="00B10016" w:rsidP="009B1279">
      <w:pPr>
        <w:jc w:val="both"/>
        <w:rPr>
          <w:rFonts w:ascii="Calibri" w:hAnsi="Calibri"/>
          <w:szCs w:val="24"/>
        </w:rPr>
      </w:pPr>
    </w:p>
    <w:p w:rsidR="00B10016" w:rsidRDefault="00B10016" w:rsidP="009B1279">
      <w:pPr>
        <w:jc w:val="both"/>
        <w:rPr>
          <w:rFonts w:ascii="Calibri" w:hAnsi="Calibri"/>
          <w:szCs w:val="24"/>
        </w:rPr>
      </w:pPr>
    </w:p>
    <w:p w:rsidR="00B10016" w:rsidRDefault="00B10016" w:rsidP="003B27DE">
      <w:pPr>
        <w:rPr>
          <w:rFonts w:ascii="Calibri" w:hAnsi="Calibri"/>
          <w:szCs w:val="24"/>
        </w:rPr>
      </w:pPr>
    </w:p>
    <w:p w:rsidR="00B10016" w:rsidRDefault="00B10016" w:rsidP="003B27DE">
      <w:pPr>
        <w:rPr>
          <w:rFonts w:ascii="Calibri" w:hAnsi="Calibri"/>
          <w:szCs w:val="24"/>
        </w:rPr>
      </w:pPr>
    </w:p>
    <w:p w:rsidR="00B10016" w:rsidRPr="003233D3" w:rsidRDefault="00B10016" w:rsidP="003B27DE">
      <w:pPr>
        <w:rPr>
          <w:rFonts w:ascii="Calibri" w:hAnsi="Calibri"/>
          <w:szCs w:val="24"/>
        </w:rPr>
      </w:pPr>
    </w:p>
    <w:p w:rsidR="00204042" w:rsidRPr="008C544E" w:rsidRDefault="00AE0DA7" w:rsidP="008C544E">
      <w:pPr>
        <w:shd w:val="clear" w:color="auto" w:fill="DAEEF3"/>
        <w:ind w:left="360"/>
        <w:rPr>
          <w:rFonts w:ascii="Calibri" w:hAnsi="Calibri"/>
          <w:b/>
          <w:szCs w:val="24"/>
        </w:rPr>
      </w:pPr>
      <w:r w:rsidRPr="008C544E">
        <w:rPr>
          <w:rFonts w:ascii="Calibri" w:hAnsi="Calibri"/>
          <w:b/>
          <w:szCs w:val="24"/>
        </w:rPr>
        <w:t xml:space="preserve">          POINTS </w:t>
      </w:r>
      <w:r w:rsidR="00204042" w:rsidRPr="008C544E">
        <w:rPr>
          <w:rFonts w:ascii="Calibri" w:hAnsi="Calibri"/>
          <w:b/>
          <w:szCs w:val="24"/>
        </w:rPr>
        <w:t>OF CONTACT</w:t>
      </w:r>
    </w:p>
    <w:p w:rsidR="009D2DD1" w:rsidRPr="00AF1711" w:rsidRDefault="00B11845" w:rsidP="00E6608A">
      <w:pPr>
        <w:autoSpaceDE w:val="0"/>
        <w:autoSpaceDN w:val="0"/>
        <w:adjustRightInd w:val="0"/>
        <w:ind w:left="540" w:right="-510"/>
        <w:rPr>
          <w:rFonts w:ascii="Calibri" w:hAnsi="Calibri" w:cs="Arial"/>
          <w:b/>
          <w:color w:val="FF0000"/>
          <w:sz w:val="16"/>
          <w:szCs w:val="16"/>
        </w:rPr>
      </w:pPr>
      <w:r>
        <w:rPr>
          <w:rFonts w:ascii="Calibri" w:hAnsi="Calibri" w:cs="Arial"/>
          <w:b/>
          <w:noProof/>
          <w:color w:val="FF0000"/>
          <w:sz w:val="16"/>
          <w:szCs w:val="16"/>
        </w:rPr>
        <w:drawing>
          <wp:anchor distT="0" distB="0" distL="114300" distR="114300" simplePos="0" relativeHeight="251657728" behindDoc="0" locked="0" layoutInCell="1" allowOverlap="1">
            <wp:simplePos x="0" y="0"/>
            <wp:positionH relativeFrom="column">
              <wp:posOffset>2581275</wp:posOffset>
            </wp:positionH>
            <wp:positionV relativeFrom="paragraph">
              <wp:posOffset>99695</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8"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204042" w:rsidRPr="004E5119" w:rsidRDefault="0079714A" w:rsidP="00E6608A">
      <w:pPr>
        <w:autoSpaceDE w:val="0"/>
        <w:autoSpaceDN w:val="0"/>
        <w:adjustRightInd w:val="0"/>
        <w:ind w:left="540" w:right="-510"/>
        <w:rPr>
          <w:rFonts w:ascii="Calibri" w:hAnsi="Calibri" w:cs="Arial"/>
          <w:b/>
          <w:color w:val="CC0000"/>
          <w:sz w:val="22"/>
          <w:szCs w:val="22"/>
        </w:rPr>
      </w:pPr>
      <w:r>
        <w:rPr>
          <w:rFonts w:ascii="Calibri" w:hAnsi="Calibri" w:cs="Arial"/>
          <w:b/>
          <w:color w:val="CC0000"/>
          <w:sz w:val="22"/>
          <w:szCs w:val="22"/>
        </w:rPr>
        <w:t xml:space="preserve">MOWW </w:t>
      </w:r>
      <w:r w:rsidR="00204042" w:rsidRPr="004E5119">
        <w:rPr>
          <w:rFonts w:ascii="Calibri" w:hAnsi="Calibri" w:cs="Arial"/>
          <w:b/>
          <w:color w:val="CC0000"/>
          <w:sz w:val="22"/>
          <w:szCs w:val="22"/>
        </w:rPr>
        <w:t>Denver Chapter (093), CO</w:t>
      </w:r>
    </w:p>
    <w:p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rsidR="0079714A" w:rsidRPr="00173B02" w:rsidRDefault="00984076" w:rsidP="00E6608A">
      <w:pPr>
        <w:autoSpaceDE w:val="0"/>
        <w:autoSpaceDN w:val="0"/>
        <w:adjustRightInd w:val="0"/>
        <w:ind w:left="540" w:right="-510"/>
        <w:rPr>
          <w:rFonts w:ascii="Calibri" w:hAnsi="Calibri" w:cs="Arial"/>
          <w:color w:val="4F81BD" w:themeColor="accent1"/>
          <w:sz w:val="20"/>
        </w:rPr>
      </w:pPr>
      <w:hyperlink r:id="rId19" w:history="1">
        <w:r w:rsidRPr="00173B02">
          <w:rPr>
            <w:rStyle w:val="Hyperlink"/>
            <w:rFonts w:ascii="Calibri" w:hAnsi="Calibri" w:cs="Arial"/>
            <w:sz w:val="20"/>
          </w:rPr>
          <w:t>www.mowwscv.com/publications</w:t>
        </w:r>
      </w:hyperlink>
    </w:p>
    <w:p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rsidR="000B0767" w:rsidRPr="00173B02" w:rsidRDefault="006641EA" w:rsidP="00E6608A">
      <w:pPr>
        <w:autoSpaceDE w:val="0"/>
        <w:autoSpaceDN w:val="0"/>
        <w:adjustRightInd w:val="0"/>
        <w:ind w:left="540" w:right="-510"/>
        <w:rPr>
          <w:rFonts w:ascii="Calibri" w:hAnsi="Calibri" w:cs="Arial"/>
          <w:color w:val="000000"/>
          <w:sz w:val="20"/>
        </w:rPr>
      </w:pPr>
      <w:hyperlink r:id="rId20" w:history="1">
        <w:r w:rsidRPr="00CC4B7B">
          <w:rPr>
            <w:rStyle w:val="Hyperlink"/>
            <w:rFonts w:ascii="Calibri" w:hAnsi="Calibri" w:cs="Arial"/>
            <w:sz w:val="20"/>
          </w:rPr>
          <w:t>coyritchie@aol.com</w:t>
        </w:r>
      </w:hyperlink>
    </w:p>
    <w:p w:rsidR="0000432F" w:rsidRDefault="0000432F" w:rsidP="00E6608A">
      <w:pPr>
        <w:autoSpaceDE w:val="0"/>
        <w:autoSpaceDN w:val="0"/>
        <w:adjustRightInd w:val="0"/>
        <w:ind w:left="540" w:right="-510"/>
        <w:rPr>
          <w:rFonts w:ascii="Calibri" w:hAnsi="Calibri" w:cs="Arial"/>
          <w:b/>
          <w:color w:val="000000"/>
          <w:sz w:val="16"/>
          <w:szCs w:val="16"/>
        </w:rPr>
      </w:pPr>
    </w:p>
    <w:p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278 S. Kearney Street</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rsidR="00E62A87" w:rsidRPr="00173B02" w:rsidRDefault="0000432F" w:rsidP="00E6608A">
      <w:pPr>
        <w:autoSpaceDE w:val="0"/>
        <w:autoSpaceDN w:val="0"/>
        <w:adjustRightInd w:val="0"/>
        <w:ind w:left="540" w:right="-510"/>
        <w:rPr>
          <w:rFonts w:ascii="Calibri" w:hAnsi="Calibri"/>
          <w:sz w:val="20"/>
        </w:rPr>
      </w:pPr>
      <w:hyperlink r:id="rId21" w:history="1">
        <w:r w:rsidRPr="00173B02">
          <w:rPr>
            <w:rStyle w:val="Hyperlink"/>
            <w:rFonts w:ascii="Calibri" w:hAnsi="Calibri"/>
            <w:sz w:val="20"/>
          </w:rPr>
          <w:t>grannyfrancene@netzero.net</w:t>
        </w:r>
      </w:hyperlink>
    </w:p>
    <w:p w:rsidR="00516E64" w:rsidRDefault="00516E64" w:rsidP="00E6608A">
      <w:pPr>
        <w:autoSpaceDE w:val="0"/>
        <w:autoSpaceDN w:val="0"/>
        <w:adjustRightInd w:val="0"/>
        <w:ind w:left="540" w:right="-510"/>
        <w:rPr>
          <w:rFonts w:ascii="Calibri" w:hAnsi="Calibri" w:cs="Arial"/>
          <w:b/>
          <w:color w:val="000000"/>
          <w:sz w:val="16"/>
          <w:szCs w:val="16"/>
          <w:u w:val="single"/>
        </w:rPr>
      </w:pPr>
    </w:p>
    <w:p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22" w:history="1">
        <w:r w:rsidR="00CF3579" w:rsidRPr="00173B02">
          <w:rPr>
            <w:rStyle w:val="Hyperlink"/>
            <w:rFonts w:ascii="Calibri" w:hAnsi="Calibri" w:cs="Arial"/>
            <w:bCs/>
            <w:sz w:val="20"/>
          </w:rPr>
          <w:t>shambachsm@msn.com</w:t>
        </w:r>
      </w:hyperlink>
    </w:p>
    <w:p w:rsidR="00A54CA5" w:rsidRPr="00173B02" w:rsidRDefault="00A54CA5" w:rsidP="00A54CA5">
      <w:pPr>
        <w:autoSpaceDE w:val="0"/>
        <w:autoSpaceDN w:val="0"/>
        <w:adjustRightInd w:val="0"/>
        <w:ind w:right="-420"/>
        <w:rPr>
          <w:rFonts w:ascii="Calibri" w:hAnsi="Calibri" w:cs="Arial"/>
          <w:bCs/>
          <w:color w:val="000000" w:themeColor="text1"/>
          <w:sz w:val="20"/>
        </w:rPr>
      </w:pPr>
    </w:p>
    <w:p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rsidR="00AE669B" w:rsidRDefault="00792934" w:rsidP="004C4E57">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D804BF">
        <w:rPr>
          <w:rFonts w:ascii="Calibri" w:hAnsi="Calibri" w:cs="Arial"/>
          <w:color w:val="000000"/>
          <w:sz w:val="20"/>
        </w:rPr>
        <w:t>Currently vacan</w:t>
      </w:r>
      <w:r w:rsidR="00C72103">
        <w:rPr>
          <w:rFonts w:ascii="Calibri" w:hAnsi="Calibri" w:cs="Arial"/>
          <w:color w:val="000000"/>
          <w:sz w:val="20"/>
        </w:rPr>
        <w:t>t</w:t>
      </w:r>
    </w:p>
    <w:p w:rsidR="00C72103" w:rsidRDefault="00C72103" w:rsidP="004C4E57">
      <w:pPr>
        <w:autoSpaceDE w:val="0"/>
        <w:autoSpaceDN w:val="0"/>
        <w:adjustRightInd w:val="0"/>
        <w:ind w:right="-420"/>
        <w:rPr>
          <w:rFonts w:ascii="Calibri" w:hAnsi="Calibri" w:cs="Arial"/>
          <w:color w:val="000000"/>
          <w:sz w:val="20"/>
        </w:rPr>
      </w:pPr>
    </w:p>
    <w:p w:rsidR="00C72103" w:rsidRDefault="00C72103" w:rsidP="004C4E57">
      <w:pPr>
        <w:autoSpaceDE w:val="0"/>
        <w:autoSpaceDN w:val="0"/>
        <w:adjustRightInd w:val="0"/>
        <w:ind w:right="-420"/>
        <w:rPr>
          <w:rFonts w:ascii="Calibri" w:hAnsi="Calibri" w:cs="Arial"/>
          <w:color w:val="000000"/>
          <w:sz w:val="20"/>
        </w:rPr>
      </w:pPr>
    </w:p>
    <w:p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sidR="002C33BF">
        <w:t xml:space="preserve">               </w:t>
      </w:r>
      <w:r w:rsidR="002C33BF">
        <w:rPr>
          <w:rFonts w:ascii="Calibri" w:hAnsi="Calibri"/>
          <w:b/>
          <w:sz w:val="22"/>
          <w:szCs w:val="22"/>
        </w:rPr>
        <w:t>DENVER CHAPTER STAFF</w:t>
      </w:r>
    </w:p>
    <w:p w:rsidR="00416A16" w:rsidRDefault="00416A16"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20"/>
          <w:u w:val="single"/>
        </w:rPr>
      </w:pPr>
    </w:p>
    <w:p w:rsidR="002C33BF" w:rsidRPr="00AE669B"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20"/>
          <w:u w:val="single"/>
        </w:rPr>
      </w:pPr>
      <w:r w:rsidRPr="00AE669B">
        <w:rPr>
          <w:sz w:val="20"/>
          <w:u w:val="single"/>
        </w:rPr>
        <w:t>Denver Chapter Executive Board-Elected Officers</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Commander:     LCDR Coy Ritchie, USN (Ret)      303-981-5519</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w:t>
      </w:r>
      <w:r w:rsidR="00B10016">
        <w:rPr>
          <w:sz w:val="18"/>
          <w:szCs w:val="18"/>
        </w:rPr>
        <w:t>Vacant</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HPM Stephanie Ritchie                </w:t>
      </w:r>
      <w:r w:rsidR="00D6029C" w:rsidRPr="0062166F">
        <w:rPr>
          <w:sz w:val="18"/>
          <w:szCs w:val="18"/>
        </w:rPr>
        <w:t>720-</w:t>
      </w:r>
      <w:r w:rsidR="00DB5369" w:rsidRPr="0062166F">
        <w:rPr>
          <w:sz w:val="18"/>
          <w:szCs w:val="18"/>
        </w:rPr>
        <w:t>910-3647</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Treasu</w:t>
      </w:r>
      <w:r w:rsidR="00C72103">
        <w:rPr>
          <w:sz w:val="18"/>
          <w:szCs w:val="18"/>
        </w:rPr>
        <w:t>r</w:t>
      </w:r>
      <w:r w:rsidRPr="0062166F">
        <w:rPr>
          <w:sz w:val="18"/>
          <w:szCs w:val="18"/>
        </w:rPr>
        <w:t>er:          LCDR Coy Ritchie, USN (Ret)     303-981-5519</w:t>
      </w:r>
    </w:p>
    <w:p w:rsidR="00C72103" w:rsidRDefault="00C72103"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20"/>
        </w:rPr>
      </w:pPr>
    </w:p>
    <w:p w:rsidR="002C33BF" w:rsidRPr="00AE669B"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Membership:       LCDR Coy Ritchie, USN (Ret)    303-981-5519</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Newsletter Editor             “       “</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Public Relations:              “       “</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Finance &amp; Budget:           “       “</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RMYLC</w:t>
      </w:r>
      <w:r w:rsidR="00C72103">
        <w:rPr>
          <w:sz w:val="18"/>
          <w:szCs w:val="18"/>
        </w:rPr>
        <w:t xml:space="preserve">  Board          </w:t>
      </w:r>
      <w:r w:rsidRPr="0062166F">
        <w:rPr>
          <w:sz w:val="18"/>
          <w:szCs w:val="18"/>
        </w:rPr>
        <w:t>:     “       “</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Scouting:                          “       “</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Programs:            </w:t>
      </w:r>
      <w:r w:rsidR="00B10016">
        <w:rPr>
          <w:sz w:val="18"/>
          <w:szCs w:val="18"/>
        </w:rPr>
        <w:t>Vacant</w:t>
      </w:r>
    </w:p>
    <w:p w:rsidR="002C33BF" w:rsidRPr="0062166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Law &amp; Order:       </w:t>
      </w:r>
      <w:r w:rsidR="00B0434C">
        <w:rPr>
          <w:sz w:val="18"/>
          <w:szCs w:val="18"/>
        </w:rPr>
        <w:t>Capt Dennis Orr</w:t>
      </w:r>
      <w:r w:rsidRPr="0062166F">
        <w:rPr>
          <w:sz w:val="18"/>
          <w:szCs w:val="18"/>
        </w:rPr>
        <w:t>, USAF (</w:t>
      </w:r>
      <w:r w:rsidR="00B0434C">
        <w:rPr>
          <w:sz w:val="18"/>
          <w:szCs w:val="18"/>
        </w:rPr>
        <w:t>Fmr)</w:t>
      </w:r>
      <w:r w:rsidRPr="0062166F">
        <w:rPr>
          <w:sz w:val="18"/>
          <w:szCs w:val="18"/>
        </w:rPr>
        <w:t xml:space="preserve"> </w:t>
      </w:r>
      <w:r w:rsidR="00B0434C">
        <w:rPr>
          <w:sz w:val="18"/>
          <w:szCs w:val="18"/>
        </w:rPr>
        <w:t xml:space="preserve">   </w:t>
      </w:r>
      <w:r w:rsidRPr="0062166F">
        <w:rPr>
          <w:sz w:val="18"/>
          <w:szCs w:val="18"/>
        </w:rPr>
        <w:t>303-</w:t>
      </w:r>
      <w:r w:rsidR="00B0434C">
        <w:rPr>
          <w:sz w:val="18"/>
          <w:szCs w:val="18"/>
        </w:rPr>
        <w:t>526-2156</w:t>
      </w:r>
    </w:p>
    <w:p w:rsidR="002C33BF" w:rsidRDefault="002C33BF"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sidRPr="0062166F">
        <w:rPr>
          <w:sz w:val="18"/>
          <w:szCs w:val="18"/>
        </w:rPr>
        <w:t>Hospitality:           HPM J. Pat Ritchie                     303-690-5118</w:t>
      </w:r>
    </w:p>
    <w:p w:rsidR="006C22BC" w:rsidRPr="0062166F" w:rsidRDefault="006C22BC" w:rsidP="001E69BA">
      <w:pPr>
        <w:pBdr>
          <w:top w:val="single" w:sz="4" w:space="1" w:color="auto"/>
          <w:left w:val="single" w:sz="4" w:space="5" w:color="auto"/>
          <w:bottom w:val="single" w:sz="4" w:space="19" w:color="auto"/>
          <w:right w:val="single" w:sz="4" w:space="4"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1033F7">
      <w:headerReference w:type="first" r:id="rId23"/>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6A7B" w:rsidRDefault="003E6A7B">
      <w:r>
        <w:separator/>
      </w:r>
    </w:p>
  </w:endnote>
  <w:endnote w:type="continuationSeparator" w:id="0">
    <w:p w:rsidR="003E6A7B" w:rsidRDefault="003E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6A7B" w:rsidRDefault="003E6A7B">
      <w:r>
        <w:separator/>
      </w:r>
    </w:p>
  </w:footnote>
  <w:footnote w:type="continuationSeparator" w:id="0">
    <w:p w:rsidR="003E6A7B" w:rsidRDefault="003E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34C" w:rsidRDefault="000A6747"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B0434C" w:rsidRPr="009566AA">
      <w:rPr>
        <w:rFonts w:ascii="English Towne" w:hAnsi="English Towne"/>
        <w:color w:val="C00000"/>
        <w:sz w:val="32"/>
        <w:szCs w:val="32"/>
      </w:rPr>
      <w:t>Military Order of the World Wars</w:t>
    </w:r>
    <w:r w:rsidR="00B0434C">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sidRPr="009566AA">
      <w:rPr>
        <w:rFonts w:ascii="English Towne" w:hAnsi="English Towne"/>
        <w:color w:val="C00000"/>
        <w:sz w:val="32"/>
        <w:szCs w:val="32"/>
      </w:rPr>
      <w:t xml:space="preserve">Denver Chapter </w:t>
    </w:r>
    <w:r w:rsidR="00B0434C">
      <w:rPr>
        <w:rFonts w:ascii="English Towne" w:hAnsi="English Towne"/>
        <w:color w:val="C00000"/>
        <w:sz w:val="32"/>
        <w:szCs w:val="32"/>
      </w:rPr>
      <w:t xml:space="preserve">(093)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Pr>
        <w:rFonts w:ascii="English Towne" w:hAnsi="English Towne"/>
        <w:color w:val="C00000"/>
        <w:sz w:val="32"/>
        <w:szCs w:val="32"/>
      </w:rPr>
      <w:t xml:space="preserve">Denver, </w:t>
    </w:r>
    <w:r w:rsidR="00B0434C" w:rsidRPr="009566AA">
      <w:rPr>
        <w:rFonts w:ascii="English Towne" w:hAnsi="English Towne"/>
        <w:color w:val="C00000"/>
        <w:sz w:val="32"/>
        <w:szCs w:val="32"/>
      </w:rPr>
      <w:t>Colorado</w:t>
    </w:r>
  </w:p>
  <w:p w:rsidR="00B0434C" w:rsidRDefault="00B0434C"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VOL </w:t>
    </w:r>
    <w:r w:rsidR="002E2992">
      <w:rPr>
        <w:rFonts w:ascii="English Towne" w:hAnsi="English Towne"/>
        <w:color w:val="C00000"/>
        <w:sz w:val="32"/>
        <w:szCs w:val="32"/>
      </w:rPr>
      <w:t>3</w:t>
    </w:r>
    <w:r>
      <w:rPr>
        <w:rFonts w:ascii="English Towne" w:hAnsi="English Towne"/>
        <w:color w:val="C00000"/>
        <w:sz w:val="32"/>
        <w:szCs w:val="32"/>
      </w:rPr>
      <w:t xml:space="preserve"> NO </w:t>
    </w:r>
    <w:r w:rsidR="000B472B">
      <w:rPr>
        <w:rFonts w:ascii="English Towne" w:hAnsi="English Towne"/>
        <w:color w:val="C00000"/>
        <w:sz w:val="32"/>
        <w:szCs w:val="32"/>
      </w:rPr>
      <w:t>1</w:t>
    </w:r>
    <w:r>
      <w:rPr>
        <w:rFonts w:ascii="English Towne" w:hAnsi="English Towne"/>
        <w:color w:val="C00000"/>
        <w:sz w:val="32"/>
        <w:szCs w:val="32"/>
      </w:rPr>
      <w:tab/>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Region XIII   </w:t>
    </w:r>
    <w:r w:rsidR="000B472B">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2E2992">
      <w:rPr>
        <w:rFonts w:ascii="English Towne" w:hAnsi="English Towne"/>
        <w:color w:val="C00000"/>
        <w:sz w:val="32"/>
        <w:szCs w:val="32"/>
      </w:rPr>
      <w:t xml:space="preserve">  January</w:t>
    </w:r>
    <w:r w:rsidR="00285248">
      <w:rPr>
        <w:rFonts w:ascii="English Towne" w:hAnsi="English Towne"/>
        <w:color w:val="C00000"/>
        <w:sz w:val="32"/>
        <w:szCs w:val="32"/>
      </w:rPr>
      <w:t xml:space="preserve"> </w:t>
    </w:r>
    <w:r>
      <w:rPr>
        <w:rFonts w:ascii="English Towne" w:hAnsi="English Towne"/>
        <w:color w:val="C00000"/>
        <w:sz w:val="32"/>
        <w:szCs w:val="32"/>
      </w:rPr>
      <w:t>202</w:t>
    </w:r>
    <w:r w:rsidR="002E2992">
      <w:rPr>
        <w:rFonts w:ascii="English Towne" w:hAnsi="English Towne"/>
        <w:color w:val="C00000"/>
        <w:sz w:val="32"/>
        <w:szCs w:val="32"/>
      </w:rPr>
      <w:t>5</w:t>
    </w:r>
  </w:p>
  <w:p w:rsidR="00B0434C" w:rsidRPr="009E749C" w:rsidRDefault="00B0434C"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w:t>
    </w:r>
    <w:r w:rsidR="00953535">
      <w:rPr>
        <w:rFonts w:ascii="Century Gothic" w:hAnsi="Century Gothic"/>
        <w:b/>
        <w:color w:val="002060"/>
        <w:sz w:val="56"/>
        <w:szCs w:val="56"/>
      </w:rPr>
      <w:t xml:space="preserve">MOWW </w:t>
    </w:r>
    <w:r w:rsidRPr="009E749C">
      <w:rPr>
        <w:rFonts w:ascii="Century Gothic" w:hAnsi="Century Gothic"/>
        <w:b/>
        <w:color w:val="002060"/>
        <w:sz w:val="56"/>
        <w:szCs w:val="56"/>
      </w:rPr>
      <w:t>B</w:t>
    </w:r>
    <w:r>
      <w:rPr>
        <w:rFonts w:ascii="Century Gothic" w:hAnsi="Century Gothic"/>
        <w:b/>
        <w:color w:val="002060"/>
        <w:sz w:val="56"/>
        <w:szCs w:val="56"/>
      </w:rPr>
      <w:t>ULLETIN</w:t>
    </w:r>
  </w:p>
  <w:p w:rsidR="00B0434C" w:rsidRPr="00B75389" w:rsidRDefault="00B0434C" w:rsidP="00C2018B">
    <w:pPr>
      <w:pStyle w:val="Header"/>
      <w:tabs>
        <w:tab w:val="clear" w:pos="4320"/>
        <w:tab w:val="clear" w:pos="8640"/>
      </w:tabs>
      <w:jc w:val="center"/>
      <w:rPr>
        <w:rFonts w:ascii="Calibri" w:hAnsi="Calibri"/>
        <w:sz w:val="10"/>
        <w:u w:val="double"/>
      </w:rPr>
    </w:pPr>
  </w:p>
  <w:p w:rsidR="00B0434C" w:rsidRPr="00A6340B" w:rsidRDefault="00000000" w:rsidP="00C2018B">
    <w:pPr>
      <w:pStyle w:val="Header"/>
      <w:tabs>
        <w:tab w:val="clear" w:pos="4320"/>
        <w:tab w:val="clear" w:pos="8640"/>
      </w:tabs>
      <w:jc w:val="center"/>
      <w:rPr>
        <w:rFonts w:ascii="Calibri" w:hAnsi="Calibri"/>
        <w:sz w:val="10"/>
      </w:rPr>
    </w:pPr>
    <w:r>
      <w:rPr>
        <w:rFonts w:ascii="Calibri" w:hAnsi="Calibri"/>
        <w:sz w:val="10"/>
        <w:u w:val="double"/>
      </w:rPr>
      <w:pict>
        <v:rect id="_x0000_i1033" style="width:0;height:1.5pt" o:hralign="center" o:hrstd="t" o:hr="t" fillcolor="#a0a0a0" stroked="f">
          <v:imagedata r:id="rId2" o:title=""/>
        </v:rect>
      </w:pict>
    </w:r>
  </w:p>
  <w:p w:rsidR="00B0434C" w:rsidRDefault="00D05024"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3853815</wp:posOffset>
              </wp:positionH>
              <wp:positionV relativeFrom="paragraph">
                <wp:posOffset>894715</wp:posOffset>
              </wp:positionV>
              <wp:extent cx="170180" cy="75565"/>
              <wp:effectExtent l="0" t="0" r="1270" b="6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84B48"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l9jjWx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2181860</wp:posOffset>
              </wp:positionH>
              <wp:positionV relativeFrom="paragraph">
                <wp:posOffset>901065</wp:posOffset>
              </wp:positionV>
              <wp:extent cx="76200" cy="69215"/>
              <wp:effectExtent l="0" t="0" r="0"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02107"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1"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BB19DD"/>
    <w:multiLevelType w:val="hybridMultilevel"/>
    <w:tmpl w:val="CAB4127E"/>
    <w:lvl w:ilvl="0" w:tplc="B6B487C4">
      <w:start w:val="1"/>
      <w:numFmt w:val="bullet"/>
      <w:lvlText w:val=""/>
      <w:lvlPicBulletId w:val="0"/>
      <w:lvlJc w:val="left"/>
      <w:pPr>
        <w:tabs>
          <w:tab w:val="num" w:pos="720"/>
        </w:tabs>
        <w:ind w:left="720" w:hanging="360"/>
      </w:pPr>
      <w:rPr>
        <w:rFonts w:ascii="Symbol" w:hAnsi="Symbol" w:hint="default"/>
      </w:rPr>
    </w:lvl>
    <w:lvl w:ilvl="1" w:tplc="D3F61A7E" w:tentative="1">
      <w:start w:val="1"/>
      <w:numFmt w:val="bullet"/>
      <w:lvlText w:val=""/>
      <w:lvlJc w:val="left"/>
      <w:pPr>
        <w:tabs>
          <w:tab w:val="num" w:pos="1440"/>
        </w:tabs>
        <w:ind w:left="1440" w:hanging="360"/>
      </w:pPr>
      <w:rPr>
        <w:rFonts w:ascii="Symbol" w:hAnsi="Symbol" w:hint="default"/>
      </w:rPr>
    </w:lvl>
    <w:lvl w:ilvl="2" w:tplc="C6FE702C" w:tentative="1">
      <w:start w:val="1"/>
      <w:numFmt w:val="bullet"/>
      <w:lvlText w:val=""/>
      <w:lvlJc w:val="left"/>
      <w:pPr>
        <w:tabs>
          <w:tab w:val="num" w:pos="2160"/>
        </w:tabs>
        <w:ind w:left="2160" w:hanging="360"/>
      </w:pPr>
      <w:rPr>
        <w:rFonts w:ascii="Symbol" w:hAnsi="Symbol" w:hint="default"/>
      </w:rPr>
    </w:lvl>
    <w:lvl w:ilvl="3" w:tplc="D8B40BB2" w:tentative="1">
      <w:start w:val="1"/>
      <w:numFmt w:val="bullet"/>
      <w:lvlText w:val=""/>
      <w:lvlJc w:val="left"/>
      <w:pPr>
        <w:tabs>
          <w:tab w:val="num" w:pos="2880"/>
        </w:tabs>
        <w:ind w:left="2880" w:hanging="360"/>
      </w:pPr>
      <w:rPr>
        <w:rFonts w:ascii="Symbol" w:hAnsi="Symbol" w:hint="default"/>
      </w:rPr>
    </w:lvl>
    <w:lvl w:ilvl="4" w:tplc="14B6C7FA" w:tentative="1">
      <w:start w:val="1"/>
      <w:numFmt w:val="bullet"/>
      <w:lvlText w:val=""/>
      <w:lvlJc w:val="left"/>
      <w:pPr>
        <w:tabs>
          <w:tab w:val="num" w:pos="3600"/>
        </w:tabs>
        <w:ind w:left="3600" w:hanging="360"/>
      </w:pPr>
      <w:rPr>
        <w:rFonts w:ascii="Symbol" w:hAnsi="Symbol" w:hint="default"/>
      </w:rPr>
    </w:lvl>
    <w:lvl w:ilvl="5" w:tplc="428E9608" w:tentative="1">
      <w:start w:val="1"/>
      <w:numFmt w:val="bullet"/>
      <w:lvlText w:val=""/>
      <w:lvlJc w:val="left"/>
      <w:pPr>
        <w:tabs>
          <w:tab w:val="num" w:pos="4320"/>
        </w:tabs>
        <w:ind w:left="4320" w:hanging="360"/>
      </w:pPr>
      <w:rPr>
        <w:rFonts w:ascii="Symbol" w:hAnsi="Symbol" w:hint="default"/>
      </w:rPr>
    </w:lvl>
    <w:lvl w:ilvl="6" w:tplc="337EB22A" w:tentative="1">
      <w:start w:val="1"/>
      <w:numFmt w:val="bullet"/>
      <w:lvlText w:val=""/>
      <w:lvlJc w:val="left"/>
      <w:pPr>
        <w:tabs>
          <w:tab w:val="num" w:pos="5040"/>
        </w:tabs>
        <w:ind w:left="5040" w:hanging="360"/>
      </w:pPr>
      <w:rPr>
        <w:rFonts w:ascii="Symbol" w:hAnsi="Symbol" w:hint="default"/>
      </w:rPr>
    </w:lvl>
    <w:lvl w:ilvl="7" w:tplc="7310CDBA" w:tentative="1">
      <w:start w:val="1"/>
      <w:numFmt w:val="bullet"/>
      <w:lvlText w:val=""/>
      <w:lvlJc w:val="left"/>
      <w:pPr>
        <w:tabs>
          <w:tab w:val="num" w:pos="5760"/>
        </w:tabs>
        <w:ind w:left="5760" w:hanging="360"/>
      </w:pPr>
      <w:rPr>
        <w:rFonts w:ascii="Symbol" w:hAnsi="Symbol" w:hint="default"/>
      </w:rPr>
    </w:lvl>
    <w:lvl w:ilvl="8" w:tplc="DD4C62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16cid:durableId="977227325">
    <w:abstractNumId w:val="0"/>
  </w:num>
  <w:num w:numId="2" w16cid:durableId="18358028">
    <w:abstractNumId w:val="21"/>
  </w:num>
  <w:num w:numId="3" w16cid:durableId="1862284372">
    <w:abstractNumId w:val="16"/>
  </w:num>
  <w:num w:numId="4" w16cid:durableId="854199020">
    <w:abstractNumId w:val="4"/>
  </w:num>
  <w:num w:numId="5" w16cid:durableId="91628120">
    <w:abstractNumId w:val="11"/>
  </w:num>
  <w:num w:numId="6" w16cid:durableId="344986851">
    <w:abstractNumId w:val="0"/>
  </w:num>
  <w:num w:numId="7" w16cid:durableId="1605304380">
    <w:abstractNumId w:val="25"/>
  </w:num>
  <w:num w:numId="8" w16cid:durableId="1690717053">
    <w:abstractNumId w:val="23"/>
  </w:num>
  <w:num w:numId="9" w16cid:durableId="2128425336">
    <w:abstractNumId w:val="22"/>
  </w:num>
  <w:num w:numId="10" w16cid:durableId="1307934698">
    <w:abstractNumId w:val="12"/>
  </w:num>
  <w:num w:numId="11" w16cid:durableId="1917981135">
    <w:abstractNumId w:val="6"/>
  </w:num>
  <w:num w:numId="12" w16cid:durableId="378284610">
    <w:abstractNumId w:val="9"/>
  </w:num>
  <w:num w:numId="13" w16cid:durableId="1942832658">
    <w:abstractNumId w:val="8"/>
  </w:num>
  <w:num w:numId="14" w16cid:durableId="919751991">
    <w:abstractNumId w:val="26"/>
  </w:num>
  <w:num w:numId="15" w16cid:durableId="666248719">
    <w:abstractNumId w:val="7"/>
  </w:num>
  <w:num w:numId="16" w16cid:durableId="1875071800">
    <w:abstractNumId w:val="5"/>
  </w:num>
  <w:num w:numId="17" w16cid:durableId="951941988">
    <w:abstractNumId w:val="27"/>
  </w:num>
  <w:num w:numId="18" w16cid:durableId="1630818627">
    <w:abstractNumId w:val="14"/>
  </w:num>
  <w:num w:numId="19" w16cid:durableId="1058282173">
    <w:abstractNumId w:val="1"/>
  </w:num>
  <w:num w:numId="20" w16cid:durableId="772944284">
    <w:abstractNumId w:val="15"/>
  </w:num>
  <w:num w:numId="21" w16cid:durableId="477578574">
    <w:abstractNumId w:val="13"/>
  </w:num>
  <w:num w:numId="22" w16cid:durableId="1257059533">
    <w:abstractNumId w:val="17"/>
  </w:num>
  <w:num w:numId="23" w16cid:durableId="1560551756">
    <w:abstractNumId w:val="19"/>
  </w:num>
  <w:num w:numId="24" w16cid:durableId="1388262701">
    <w:abstractNumId w:val="24"/>
  </w:num>
  <w:num w:numId="25" w16cid:durableId="4096678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3107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4546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6857947">
    <w:abstractNumId w:val="20"/>
  </w:num>
  <w:num w:numId="29" w16cid:durableId="2107382266">
    <w:abstractNumId w:val="18"/>
  </w:num>
  <w:num w:numId="30" w16cid:durableId="958027403">
    <w:abstractNumId w:val="2"/>
  </w:num>
  <w:num w:numId="31" w16cid:durableId="1625650042">
    <w:abstractNumId w:val="3"/>
  </w:num>
  <w:num w:numId="32" w16cid:durableId="798956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1E27"/>
    <w:rsid w:val="0002402D"/>
    <w:rsid w:val="000241C7"/>
    <w:rsid w:val="00024AB9"/>
    <w:rsid w:val="00024AF2"/>
    <w:rsid w:val="0002674B"/>
    <w:rsid w:val="00026790"/>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0913"/>
    <w:rsid w:val="00071B10"/>
    <w:rsid w:val="00071EF9"/>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2578"/>
    <w:rsid w:val="00092C99"/>
    <w:rsid w:val="0009332E"/>
    <w:rsid w:val="00094100"/>
    <w:rsid w:val="00094957"/>
    <w:rsid w:val="0009652A"/>
    <w:rsid w:val="000966A6"/>
    <w:rsid w:val="000976EF"/>
    <w:rsid w:val="000A0000"/>
    <w:rsid w:val="000A0A24"/>
    <w:rsid w:val="000A0DD7"/>
    <w:rsid w:val="000A14D0"/>
    <w:rsid w:val="000A1574"/>
    <w:rsid w:val="000A1F43"/>
    <w:rsid w:val="000A26AA"/>
    <w:rsid w:val="000A29ED"/>
    <w:rsid w:val="000A33B8"/>
    <w:rsid w:val="000A482A"/>
    <w:rsid w:val="000A49F8"/>
    <w:rsid w:val="000A4AB4"/>
    <w:rsid w:val="000A4D8A"/>
    <w:rsid w:val="000A5298"/>
    <w:rsid w:val="000A55B0"/>
    <w:rsid w:val="000A6747"/>
    <w:rsid w:val="000A6D73"/>
    <w:rsid w:val="000A7858"/>
    <w:rsid w:val="000B0767"/>
    <w:rsid w:val="000B0DDD"/>
    <w:rsid w:val="000B14E1"/>
    <w:rsid w:val="000B2318"/>
    <w:rsid w:val="000B2AD1"/>
    <w:rsid w:val="000B2C9A"/>
    <w:rsid w:val="000B2EE9"/>
    <w:rsid w:val="000B32FB"/>
    <w:rsid w:val="000B472B"/>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03F"/>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3F7"/>
    <w:rsid w:val="00103714"/>
    <w:rsid w:val="00103CC1"/>
    <w:rsid w:val="00104106"/>
    <w:rsid w:val="001043DB"/>
    <w:rsid w:val="00105C0B"/>
    <w:rsid w:val="00105CFA"/>
    <w:rsid w:val="001068B1"/>
    <w:rsid w:val="00110775"/>
    <w:rsid w:val="00110EB0"/>
    <w:rsid w:val="001111B2"/>
    <w:rsid w:val="0011213B"/>
    <w:rsid w:val="00112E4D"/>
    <w:rsid w:val="00113251"/>
    <w:rsid w:val="00113EC5"/>
    <w:rsid w:val="0011427B"/>
    <w:rsid w:val="00114695"/>
    <w:rsid w:val="00114B3E"/>
    <w:rsid w:val="00115794"/>
    <w:rsid w:val="00116135"/>
    <w:rsid w:val="0011620E"/>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85A"/>
    <w:rsid w:val="00131B2D"/>
    <w:rsid w:val="00131D3D"/>
    <w:rsid w:val="001332B5"/>
    <w:rsid w:val="00134C0F"/>
    <w:rsid w:val="0013560D"/>
    <w:rsid w:val="00135869"/>
    <w:rsid w:val="00135DC9"/>
    <w:rsid w:val="00135FFB"/>
    <w:rsid w:val="001360D9"/>
    <w:rsid w:val="00140ED4"/>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77B"/>
    <w:rsid w:val="00152A7E"/>
    <w:rsid w:val="00153530"/>
    <w:rsid w:val="00154C51"/>
    <w:rsid w:val="00154FAC"/>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6563"/>
    <w:rsid w:val="001670D1"/>
    <w:rsid w:val="0016775C"/>
    <w:rsid w:val="0016796B"/>
    <w:rsid w:val="00167C8F"/>
    <w:rsid w:val="001710F0"/>
    <w:rsid w:val="00171350"/>
    <w:rsid w:val="00173328"/>
    <w:rsid w:val="00173666"/>
    <w:rsid w:val="001737F9"/>
    <w:rsid w:val="001738B3"/>
    <w:rsid w:val="00173B02"/>
    <w:rsid w:val="001748CC"/>
    <w:rsid w:val="001772CF"/>
    <w:rsid w:val="00180321"/>
    <w:rsid w:val="00180CAC"/>
    <w:rsid w:val="00180D08"/>
    <w:rsid w:val="00180D2B"/>
    <w:rsid w:val="001811F6"/>
    <w:rsid w:val="00183B9C"/>
    <w:rsid w:val="0018426E"/>
    <w:rsid w:val="00184701"/>
    <w:rsid w:val="00185B7A"/>
    <w:rsid w:val="00187B8E"/>
    <w:rsid w:val="00190049"/>
    <w:rsid w:val="001908FE"/>
    <w:rsid w:val="00190D13"/>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691D"/>
    <w:rsid w:val="001B1102"/>
    <w:rsid w:val="001B20E2"/>
    <w:rsid w:val="001B366C"/>
    <w:rsid w:val="001B5821"/>
    <w:rsid w:val="001B64A3"/>
    <w:rsid w:val="001B64AE"/>
    <w:rsid w:val="001B6724"/>
    <w:rsid w:val="001B6891"/>
    <w:rsid w:val="001B6E99"/>
    <w:rsid w:val="001B75E6"/>
    <w:rsid w:val="001B7701"/>
    <w:rsid w:val="001B7970"/>
    <w:rsid w:val="001B7CCE"/>
    <w:rsid w:val="001C266C"/>
    <w:rsid w:val="001C3703"/>
    <w:rsid w:val="001C7405"/>
    <w:rsid w:val="001C763C"/>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115"/>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9BA"/>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4C1B"/>
    <w:rsid w:val="002055A6"/>
    <w:rsid w:val="00207628"/>
    <w:rsid w:val="002102B0"/>
    <w:rsid w:val="00211A06"/>
    <w:rsid w:val="002124B0"/>
    <w:rsid w:val="00213120"/>
    <w:rsid w:val="002131AF"/>
    <w:rsid w:val="00213F24"/>
    <w:rsid w:val="00214B6B"/>
    <w:rsid w:val="00215841"/>
    <w:rsid w:val="00215C79"/>
    <w:rsid w:val="002169A5"/>
    <w:rsid w:val="00216BDA"/>
    <w:rsid w:val="0021751C"/>
    <w:rsid w:val="00222C6D"/>
    <w:rsid w:val="00223451"/>
    <w:rsid w:val="00226938"/>
    <w:rsid w:val="002271B2"/>
    <w:rsid w:val="00231B09"/>
    <w:rsid w:val="002327A0"/>
    <w:rsid w:val="00233028"/>
    <w:rsid w:val="002330DA"/>
    <w:rsid w:val="002335B8"/>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1E8"/>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78A"/>
    <w:rsid w:val="00261FD4"/>
    <w:rsid w:val="00262093"/>
    <w:rsid w:val="0026232C"/>
    <w:rsid w:val="0026279D"/>
    <w:rsid w:val="002636F9"/>
    <w:rsid w:val="00265B7E"/>
    <w:rsid w:val="00266A21"/>
    <w:rsid w:val="002673C9"/>
    <w:rsid w:val="00271406"/>
    <w:rsid w:val="0027149F"/>
    <w:rsid w:val="00271800"/>
    <w:rsid w:val="002724A3"/>
    <w:rsid w:val="002734A1"/>
    <w:rsid w:val="002739C9"/>
    <w:rsid w:val="00274675"/>
    <w:rsid w:val="002750DB"/>
    <w:rsid w:val="00281876"/>
    <w:rsid w:val="00283DA6"/>
    <w:rsid w:val="00283E0A"/>
    <w:rsid w:val="002847B3"/>
    <w:rsid w:val="00285248"/>
    <w:rsid w:val="00286374"/>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2EDE"/>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2992"/>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64"/>
    <w:rsid w:val="00307D54"/>
    <w:rsid w:val="00310739"/>
    <w:rsid w:val="003108F0"/>
    <w:rsid w:val="00310CF1"/>
    <w:rsid w:val="0031290E"/>
    <w:rsid w:val="003129D2"/>
    <w:rsid w:val="00312EA6"/>
    <w:rsid w:val="0031320D"/>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3D3"/>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27DE"/>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0DB4"/>
    <w:rsid w:val="003E1582"/>
    <w:rsid w:val="003E1C1F"/>
    <w:rsid w:val="003E241A"/>
    <w:rsid w:val="003E3179"/>
    <w:rsid w:val="003E3A5E"/>
    <w:rsid w:val="003E3ED2"/>
    <w:rsid w:val="003E4771"/>
    <w:rsid w:val="003E4EE4"/>
    <w:rsid w:val="003E56DA"/>
    <w:rsid w:val="003E662B"/>
    <w:rsid w:val="003E6931"/>
    <w:rsid w:val="003E6A7B"/>
    <w:rsid w:val="003F0A09"/>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1CE4"/>
    <w:rsid w:val="00412C85"/>
    <w:rsid w:val="00414268"/>
    <w:rsid w:val="004159A8"/>
    <w:rsid w:val="00416A16"/>
    <w:rsid w:val="004205D6"/>
    <w:rsid w:val="004209AA"/>
    <w:rsid w:val="00421A7E"/>
    <w:rsid w:val="00422201"/>
    <w:rsid w:val="0042221A"/>
    <w:rsid w:val="00423822"/>
    <w:rsid w:val="00425BDD"/>
    <w:rsid w:val="00426362"/>
    <w:rsid w:val="004267A4"/>
    <w:rsid w:val="00426B78"/>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578F"/>
    <w:rsid w:val="00475928"/>
    <w:rsid w:val="00475A82"/>
    <w:rsid w:val="00475E8F"/>
    <w:rsid w:val="00476248"/>
    <w:rsid w:val="0047660A"/>
    <w:rsid w:val="00476864"/>
    <w:rsid w:val="00476DBE"/>
    <w:rsid w:val="00477AF5"/>
    <w:rsid w:val="0048006E"/>
    <w:rsid w:val="0048018B"/>
    <w:rsid w:val="00480468"/>
    <w:rsid w:val="004811AA"/>
    <w:rsid w:val="00482776"/>
    <w:rsid w:val="00482B2D"/>
    <w:rsid w:val="004841DB"/>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4E46"/>
    <w:rsid w:val="004A6693"/>
    <w:rsid w:val="004B0DBE"/>
    <w:rsid w:val="004B1B64"/>
    <w:rsid w:val="004B2B8C"/>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1056"/>
    <w:rsid w:val="004D2DAA"/>
    <w:rsid w:val="004D47C1"/>
    <w:rsid w:val="004D4881"/>
    <w:rsid w:val="004D48E9"/>
    <w:rsid w:val="004D4B6D"/>
    <w:rsid w:val="004D4E06"/>
    <w:rsid w:val="004D50AD"/>
    <w:rsid w:val="004D52F1"/>
    <w:rsid w:val="004D55AA"/>
    <w:rsid w:val="004D7886"/>
    <w:rsid w:val="004D7C5B"/>
    <w:rsid w:val="004D7EAB"/>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5CF2"/>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34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492"/>
    <w:rsid w:val="00571CC6"/>
    <w:rsid w:val="00571E07"/>
    <w:rsid w:val="0057235B"/>
    <w:rsid w:val="00572900"/>
    <w:rsid w:val="00573C3E"/>
    <w:rsid w:val="00574647"/>
    <w:rsid w:val="005746A3"/>
    <w:rsid w:val="0057518E"/>
    <w:rsid w:val="0057539E"/>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36F"/>
    <w:rsid w:val="00596D41"/>
    <w:rsid w:val="00597283"/>
    <w:rsid w:val="005A0305"/>
    <w:rsid w:val="005A04A1"/>
    <w:rsid w:val="005A0815"/>
    <w:rsid w:val="005A0B1D"/>
    <w:rsid w:val="005A0F81"/>
    <w:rsid w:val="005A1165"/>
    <w:rsid w:val="005A1AA1"/>
    <w:rsid w:val="005A1CAA"/>
    <w:rsid w:val="005A37FD"/>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5F8B"/>
    <w:rsid w:val="005C65FF"/>
    <w:rsid w:val="005C67F4"/>
    <w:rsid w:val="005C6CD2"/>
    <w:rsid w:val="005C734B"/>
    <w:rsid w:val="005D3CBA"/>
    <w:rsid w:val="005D5328"/>
    <w:rsid w:val="005D5D53"/>
    <w:rsid w:val="005E0E7F"/>
    <w:rsid w:val="005E10CB"/>
    <w:rsid w:val="005E28F5"/>
    <w:rsid w:val="005E3B62"/>
    <w:rsid w:val="005E3F81"/>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4CE"/>
    <w:rsid w:val="006166E3"/>
    <w:rsid w:val="0061670A"/>
    <w:rsid w:val="00617F3B"/>
    <w:rsid w:val="0062000C"/>
    <w:rsid w:val="006202A0"/>
    <w:rsid w:val="006202A5"/>
    <w:rsid w:val="0062166F"/>
    <w:rsid w:val="00621D6A"/>
    <w:rsid w:val="00621DE5"/>
    <w:rsid w:val="0062206D"/>
    <w:rsid w:val="0062361E"/>
    <w:rsid w:val="006238C0"/>
    <w:rsid w:val="0062434B"/>
    <w:rsid w:val="00624361"/>
    <w:rsid w:val="006255C2"/>
    <w:rsid w:val="00625814"/>
    <w:rsid w:val="00625A29"/>
    <w:rsid w:val="00625D62"/>
    <w:rsid w:val="00625EA6"/>
    <w:rsid w:val="00626157"/>
    <w:rsid w:val="0062648F"/>
    <w:rsid w:val="00626A96"/>
    <w:rsid w:val="006270B3"/>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7A3"/>
    <w:rsid w:val="00641CA1"/>
    <w:rsid w:val="0064266E"/>
    <w:rsid w:val="00642968"/>
    <w:rsid w:val="00643780"/>
    <w:rsid w:val="00643FFA"/>
    <w:rsid w:val="0064402E"/>
    <w:rsid w:val="00644126"/>
    <w:rsid w:val="00644D43"/>
    <w:rsid w:val="0064796D"/>
    <w:rsid w:val="0065070A"/>
    <w:rsid w:val="006517F6"/>
    <w:rsid w:val="006518AC"/>
    <w:rsid w:val="00651AD3"/>
    <w:rsid w:val="00652AD4"/>
    <w:rsid w:val="00652FE2"/>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1579"/>
    <w:rsid w:val="00671A3A"/>
    <w:rsid w:val="00673A82"/>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706F"/>
    <w:rsid w:val="00697466"/>
    <w:rsid w:val="006A008B"/>
    <w:rsid w:val="006A03D7"/>
    <w:rsid w:val="006A0F8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50"/>
    <w:rsid w:val="006E5E93"/>
    <w:rsid w:val="006E715E"/>
    <w:rsid w:val="006E76BF"/>
    <w:rsid w:val="006E7BD7"/>
    <w:rsid w:val="006F0CB4"/>
    <w:rsid w:val="006F0D4E"/>
    <w:rsid w:val="006F22BB"/>
    <w:rsid w:val="006F318C"/>
    <w:rsid w:val="006F32D8"/>
    <w:rsid w:val="006F38CF"/>
    <w:rsid w:val="006F3A37"/>
    <w:rsid w:val="006F4324"/>
    <w:rsid w:val="006F4B8E"/>
    <w:rsid w:val="006F53DA"/>
    <w:rsid w:val="006F54C0"/>
    <w:rsid w:val="0070006F"/>
    <w:rsid w:val="007008CB"/>
    <w:rsid w:val="0070142D"/>
    <w:rsid w:val="00701449"/>
    <w:rsid w:val="007022E7"/>
    <w:rsid w:val="00703AF5"/>
    <w:rsid w:val="00703DDC"/>
    <w:rsid w:val="00704604"/>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134A"/>
    <w:rsid w:val="00751BF0"/>
    <w:rsid w:val="00752CE9"/>
    <w:rsid w:val="007535CE"/>
    <w:rsid w:val="00753BAE"/>
    <w:rsid w:val="007558F1"/>
    <w:rsid w:val="00755D69"/>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41B"/>
    <w:rsid w:val="00765933"/>
    <w:rsid w:val="00766AE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8159B"/>
    <w:rsid w:val="00783B29"/>
    <w:rsid w:val="007844B8"/>
    <w:rsid w:val="00784657"/>
    <w:rsid w:val="00785EB6"/>
    <w:rsid w:val="007860A4"/>
    <w:rsid w:val="0078636F"/>
    <w:rsid w:val="00786606"/>
    <w:rsid w:val="00786C52"/>
    <w:rsid w:val="0078769F"/>
    <w:rsid w:val="007877D9"/>
    <w:rsid w:val="00787938"/>
    <w:rsid w:val="00790D81"/>
    <w:rsid w:val="0079161C"/>
    <w:rsid w:val="00792934"/>
    <w:rsid w:val="00793BAF"/>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197D"/>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E06"/>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890"/>
    <w:rsid w:val="00807BE4"/>
    <w:rsid w:val="00807DDB"/>
    <w:rsid w:val="0081036B"/>
    <w:rsid w:val="00810CD9"/>
    <w:rsid w:val="00810D26"/>
    <w:rsid w:val="008115CB"/>
    <w:rsid w:val="0081172E"/>
    <w:rsid w:val="0081244B"/>
    <w:rsid w:val="0081341B"/>
    <w:rsid w:val="00813FD5"/>
    <w:rsid w:val="008147C9"/>
    <w:rsid w:val="008148C0"/>
    <w:rsid w:val="00814BC0"/>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14C"/>
    <w:rsid w:val="00826713"/>
    <w:rsid w:val="00826F44"/>
    <w:rsid w:val="00827C6A"/>
    <w:rsid w:val="008316A8"/>
    <w:rsid w:val="00831874"/>
    <w:rsid w:val="00831AF1"/>
    <w:rsid w:val="00835261"/>
    <w:rsid w:val="00835C1C"/>
    <w:rsid w:val="00836B5A"/>
    <w:rsid w:val="008371EF"/>
    <w:rsid w:val="00837D21"/>
    <w:rsid w:val="00840546"/>
    <w:rsid w:val="00841076"/>
    <w:rsid w:val="0084144C"/>
    <w:rsid w:val="00841736"/>
    <w:rsid w:val="00842902"/>
    <w:rsid w:val="00843FB6"/>
    <w:rsid w:val="008440A4"/>
    <w:rsid w:val="00844C3B"/>
    <w:rsid w:val="008465E8"/>
    <w:rsid w:val="0084708C"/>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EFD"/>
    <w:rsid w:val="00867D3A"/>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3406"/>
    <w:rsid w:val="0088591D"/>
    <w:rsid w:val="00886190"/>
    <w:rsid w:val="00886EB7"/>
    <w:rsid w:val="00886F0B"/>
    <w:rsid w:val="00886F91"/>
    <w:rsid w:val="00887974"/>
    <w:rsid w:val="00887F41"/>
    <w:rsid w:val="008902B4"/>
    <w:rsid w:val="00890365"/>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065"/>
    <w:rsid w:val="008B5326"/>
    <w:rsid w:val="008B57B4"/>
    <w:rsid w:val="008B6B4B"/>
    <w:rsid w:val="008B7AD8"/>
    <w:rsid w:val="008B7F84"/>
    <w:rsid w:val="008C0C00"/>
    <w:rsid w:val="008C13A4"/>
    <w:rsid w:val="008C15FC"/>
    <w:rsid w:val="008C1CFA"/>
    <w:rsid w:val="008C3B9F"/>
    <w:rsid w:val="008C544E"/>
    <w:rsid w:val="008C55EF"/>
    <w:rsid w:val="008C5EDA"/>
    <w:rsid w:val="008C6880"/>
    <w:rsid w:val="008C79DD"/>
    <w:rsid w:val="008D1BF7"/>
    <w:rsid w:val="008D2C54"/>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2767"/>
    <w:rsid w:val="00905526"/>
    <w:rsid w:val="00905C38"/>
    <w:rsid w:val="00906CE0"/>
    <w:rsid w:val="00907338"/>
    <w:rsid w:val="009073D6"/>
    <w:rsid w:val="00907D4A"/>
    <w:rsid w:val="00907E87"/>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3FD"/>
    <w:rsid w:val="009506F6"/>
    <w:rsid w:val="00950AC9"/>
    <w:rsid w:val="00950ED9"/>
    <w:rsid w:val="00951137"/>
    <w:rsid w:val="0095167F"/>
    <w:rsid w:val="0095183E"/>
    <w:rsid w:val="009520A7"/>
    <w:rsid w:val="0095320E"/>
    <w:rsid w:val="00953468"/>
    <w:rsid w:val="00953535"/>
    <w:rsid w:val="00953ADB"/>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456D"/>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73A9"/>
    <w:rsid w:val="009A03FF"/>
    <w:rsid w:val="009A2F53"/>
    <w:rsid w:val="009A3DBD"/>
    <w:rsid w:val="009A3E42"/>
    <w:rsid w:val="009A52F2"/>
    <w:rsid w:val="009A5464"/>
    <w:rsid w:val="009A5C64"/>
    <w:rsid w:val="009A6B34"/>
    <w:rsid w:val="009B1279"/>
    <w:rsid w:val="009B21DC"/>
    <w:rsid w:val="009B28D1"/>
    <w:rsid w:val="009B2FCA"/>
    <w:rsid w:val="009B3313"/>
    <w:rsid w:val="009B4030"/>
    <w:rsid w:val="009B4ACC"/>
    <w:rsid w:val="009B51AF"/>
    <w:rsid w:val="009B542B"/>
    <w:rsid w:val="009B545D"/>
    <w:rsid w:val="009B5AE8"/>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FE2"/>
    <w:rsid w:val="00A1118F"/>
    <w:rsid w:val="00A111D2"/>
    <w:rsid w:val="00A11405"/>
    <w:rsid w:val="00A11716"/>
    <w:rsid w:val="00A12585"/>
    <w:rsid w:val="00A131B2"/>
    <w:rsid w:val="00A13BAC"/>
    <w:rsid w:val="00A14001"/>
    <w:rsid w:val="00A140B1"/>
    <w:rsid w:val="00A15AE7"/>
    <w:rsid w:val="00A1679B"/>
    <w:rsid w:val="00A16E73"/>
    <w:rsid w:val="00A171C5"/>
    <w:rsid w:val="00A171F5"/>
    <w:rsid w:val="00A17246"/>
    <w:rsid w:val="00A17950"/>
    <w:rsid w:val="00A20250"/>
    <w:rsid w:val="00A208BD"/>
    <w:rsid w:val="00A20F09"/>
    <w:rsid w:val="00A21361"/>
    <w:rsid w:val="00A21DDD"/>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2C6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74700"/>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5449"/>
    <w:rsid w:val="00AC5BB6"/>
    <w:rsid w:val="00AC5BFD"/>
    <w:rsid w:val="00AC5EE7"/>
    <w:rsid w:val="00AC6277"/>
    <w:rsid w:val="00AC6939"/>
    <w:rsid w:val="00AC6C47"/>
    <w:rsid w:val="00AC6CB0"/>
    <w:rsid w:val="00AC6E65"/>
    <w:rsid w:val="00AC7133"/>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434C"/>
    <w:rsid w:val="00B056F0"/>
    <w:rsid w:val="00B067AF"/>
    <w:rsid w:val="00B078FA"/>
    <w:rsid w:val="00B10016"/>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6D3C"/>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D99"/>
    <w:rsid w:val="00B43FDD"/>
    <w:rsid w:val="00B452A2"/>
    <w:rsid w:val="00B45663"/>
    <w:rsid w:val="00B45808"/>
    <w:rsid w:val="00B4599C"/>
    <w:rsid w:val="00B46078"/>
    <w:rsid w:val="00B47887"/>
    <w:rsid w:val="00B5011B"/>
    <w:rsid w:val="00B522B1"/>
    <w:rsid w:val="00B532C4"/>
    <w:rsid w:val="00B53522"/>
    <w:rsid w:val="00B540C2"/>
    <w:rsid w:val="00B55439"/>
    <w:rsid w:val="00B55750"/>
    <w:rsid w:val="00B567E3"/>
    <w:rsid w:val="00B5682D"/>
    <w:rsid w:val="00B56C43"/>
    <w:rsid w:val="00B57613"/>
    <w:rsid w:val="00B6034F"/>
    <w:rsid w:val="00B61364"/>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8B"/>
    <w:rsid w:val="00BA1DBE"/>
    <w:rsid w:val="00BA1F49"/>
    <w:rsid w:val="00BA2B2D"/>
    <w:rsid w:val="00BA2C3B"/>
    <w:rsid w:val="00BA3232"/>
    <w:rsid w:val="00BA378C"/>
    <w:rsid w:val="00BA613D"/>
    <w:rsid w:val="00BA61FA"/>
    <w:rsid w:val="00BA641A"/>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38E8"/>
    <w:rsid w:val="00BC7842"/>
    <w:rsid w:val="00BC78AD"/>
    <w:rsid w:val="00BD0865"/>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C7F"/>
    <w:rsid w:val="00C04EF5"/>
    <w:rsid w:val="00C05579"/>
    <w:rsid w:val="00C05688"/>
    <w:rsid w:val="00C06859"/>
    <w:rsid w:val="00C06D80"/>
    <w:rsid w:val="00C078E4"/>
    <w:rsid w:val="00C07F1C"/>
    <w:rsid w:val="00C100CA"/>
    <w:rsid w:val="00C1285B"/>
    <w:rsid w:val="00C12C3C"/>
    <w:rsid w:val="00C131B3"/>
    <w:rsid w:val="00C1435C"/>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0CC"/>
    <w:rsid w:val="00C31BE5"/>
    <w:rsid w:val="00C327A9"/>
    <w:rsid w:val="00C32A01"/>
    <w:rsid w:val="00C32F27"/>
    <w:rsid w:val="00C335F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168"/>
    <w:rsid w:val="00C672B5"/>
    <w:rsid w:val="00C67BE8"/>
    <w:rsid w:val="00C70169"/>
    <w:rsid w:val="00C70253"/>
    <w:rsid w:val="00C70640"/>
    <w:rsid w:val="00C70F8A"/>
    <w:rsid w:val="00C712E7"/>
    <w:rsid w:val="00C71B20"/>
    <w:rsid w:val="00C72103"/>
    <w:rsid w:val="00C72742"/>
    <w:rsid w:val="00C72A8B"/>
    <w:rsid w:val="00C72C92"/>
    <w:rsid w:val="00C72DF7"/>
    <w:rsid w:val="00C72E6E"/>
    <w:rsid w:val="00C7346D"/>
    <w:rsid w:val="00C73D43"/>
    <w:rsid w:val="00C74D18"/>
    <w:rsid w:val="00C74D9B"/>
    <w:rsid w:val="00C76117"/>
    <w:rsid w:val="00C7658F"/>
    <w:rsid w:val="00C76876"/>
    <w:rsid w:val="00C77274"/>
    <w:rsid w:val="00C778EA"/>
    <w:rsid w:val="00C80A9F"/>
    <w:rsid w:val="00C80EE5"/>
    <w:rsid w:val="00C81E20"/>
    <w:rsid w:val="00C81EB6"/>
    <w:rsid w:val="00C8289D"/>
    <w:rsid w:val="00C831EA"/>
    <w:rsid w:val="00C83F50"/>
    <w:rsid w:val="00C8406D"/>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0D2B"/>
    <w:rsid w:val="00CA1ECB"/>
    <w:rsid w:val="00CA2DB6"/>
    <w:rsid w:val="00CA3144"/>
    <w:rsid w:val="00CA4584"/>
    <w:rsid w:val="00CA4CA3"/>
    <w:rsid w:val="00CA524A"/>
    <w:rsid w:val="00CA59D2"/>
    <w:rsid w:val="00CA5C87"/>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6441"/>
    <w:rsid w:val="00CE6A3D"/>
    <w:rsid w:val="00CE6F44"/>
    <w:rsid w:val="00CF0582"/>
    <w:rsid w:val="00CF1718"/>
    <w:rsid w:val="00CF1F40"/>
    <w:rsid w:val="00CF31F6"/>
    <w:rsid w:val="00CF3354"/>
    <w:rsid w:val="00CF3579"/>
    <w:rsid w:val="00CF40F4"/>
    <w:rsid w:val="00CF434F"/>
    <w:rsid w:val="00CF4968"/>
    <w:rsid w:val="00CF52CD"/>
    <w:rsid w:val="00CF599B"/>
    <w:rsid w:val="00CF5CAA"/>
    <w:rsid w:val="00CF6D44"/>
    <w:rsid w:val="00D00B41"/>
    <w:rsid w:val="00D01018"/>
    <w:rsid w:val="00D01800"/>
    <w:rsid w:val="00D038C0"/>
    <w:rsid w:val="00D03E34"/>
    <w:rsid w:val="00D0408F"/>
    <w:rsid w:val="00D049E5"/>
    <w:rsid w:val="00D05024"/>
    <w:rsid w:val="00D05678"/>
    <w:rsid w:val="00D05D06"/>
    <w:rsid w:val="00D0711A"/>
    <w:rsid w:val="00D07733"/>
    <w:rsid w:val="00D1126D"/>
    <w:rsid w:val="00D11510"/>
    <w:rsid w:val="00D12190"/>
    <w:rsid w:val="00D130A8"/>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58D0"/>
    <w:rsid w:val="00D46422"/>
    <w:rsid w:val="00D465A8"/>
    <w:rsid w:val="00D4752D"/>
    <w:rsid w:val="00D4793C"/>
    <w:rsid w:val="00D50422"/>
    <w:rsid w:val="00D51074"/>
    <w:rsid w:val="00D53007"/>
    <w:rsid w:val="00D53FB4"/>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58"/>
    <w:rsid w:val="00D771C9"/>
    <w:rsid w:val="00D77716"/>
    <w:rsid w:val="00D77D1F"/>
    <w:rsid w:val="00D804BF"/>
    <w:rsid w:val="00D810A4"/>
    <w:rsid w:val="00D812FF"/>
    <w:rsid w:val="00D8546F"/>
    <w:rsid w:val="00D85FB1"/>
    <w:rsid w:val="00D869C4"/>
    <w:rsid w:val="00D90819"/>
    <w:rsid w:val="00D922AB"/>
    <w:rsid w:val="00D924BB"/>
    <w:rsid w:val="00D9440D"/>
    <w:rsid w:val="00D95423"/>
    <w:rsid w:val="00D963F3"/>
    <w:rsid w:val="00D9676D"/>
    <w:rsid w:val="00D969D9"/>
    <w:rsid w:val="00D971AC"/>
    <w:rsid w:val="00D97BB7"/>
    <w:rsid w:val="00DA0774"/>
    <w:rsid w:val="00DA0CEB"/>
    <w:rsid w:val="00DA10E3"/>
    <w:rsid w:val="00DA1133"/>
    <w:rsid w:val="00DA2CFE"/>
    <w:rsid w:val="00DA4798"/>
    <w:rsid w:val="00DA51D6"/>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185F"/>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20BD"/>
    <w:rsid w:val="00DE25B1"/>
    <w:rsid w:val="00DE2D32"/>
    <w:rsid w:val="00DE31E8"/>
    <w:rsid w:val="00DE33FF"/>
    <w:rsid w:val="00DE4827"/>
    <w:rsid w:val="00DE4B87"/>
    <w:rsid w:val="00DE4CEC"/>
    <w:rsid w:val="00DE5947"/>
    <w:rsid w:val="00DE613B"/>
    <w:rsid w:val="00DE74BC"/>
    <w:rsid w:val="00DE77D6"/>
    <w:rsid w:val="00DE7E90"/>
    <w:rsid w:val="00DF1EA4"/>
    <w:rsid w:val="00DF3161"/>
    <w:rsid w:val="00DF372C"/>
    <w:rsid w:val="00DF41B2"/>
    <w:rsid w:val="00DF42DF"/>
    <w:rsid w:val="00DF4A0F"/>
    <w:rsid w:val="00DF5482"/>
    <w:rsid w:val="00DF5743"/>
    <w:rsid w:val="00DF6AC1"/>
    <w:rsid w:val="00DF794E"/>
    <w:rsid w:val="00E00016"/>
    <w:rsid w:val="00E006D5"/>
    <w:rsid w:val="00E007CB"/>
    <w:rsid w:val="00E01178"/>
    <w:rsid w:val="00E014DA"/>
    <w:rsid w:val="00E03F17"/>
    <w:rsid w:val="00E0512E"/>
    <w:rsid w:val="00E06853"/>
    <w:rsid w:val="00E118B9"/>
    <w:rsid w:val="00E125BA"/>
    <w:rsid w:val="00E12957"/>
    <w:rsid w:val="00E12BDA"/>
    <w:rsid w:val="00E14753"/>
    <w:rsid w:val="00E14D44"/>
    <w:rsid w:val="00E15C6B"/>
    <w:rsid w:val="00E161FA"/>
    <w:rsid w:val="00E16242"/>
    <w:rsid w:val="00E171D6"/>
    <w:rsid w:val="00E17631"/>
    <w:rsid w:val="00E2115E"/>
    <w:rsid w:val="00E214B6"/>
    <w:rsid w:val="00E255EE"/>
    <w:rsid w:val="00E25F25"/>
    <w:rsid w:val="00E264C2"/>
    <w:rsid w:val="00E2675F"/>
    <w:rsid w:val="00E271A0"/>
    <w:rsid w:val="00E30717"/>
    <w:rsid w:val="00E30CCF"/>
    <w:rsid w:val="00E30DF7"/>
    <w:rsid w:val="00E325DC"/>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532C"/>
    <w:rsid w:val="00E558C4"/>
    <w:rsid w:val="00E55C59"/>
    <w:rsid w:val="00E568DA"/>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643"/>
    <w:rsid w:val="00EA2946"/>
    <w:rsid w:val="00EA3E67"/>
    <w:rsid w:val="00EA400C"/>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6115"/>
    <w:rsid w:val="00EE7B74"/>
    <w:rsid w:val="00EE7C5D"/>
    <w:rsid w:val="00EF0522"/>
    <w:rsid w:val="00EF0758"/>
    <w:rsid w:val="00EF0770"/>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5D9E"/>
    <w:rsid w:val="00F163FB"/>
    <w:rsid w:val="00F16A72"/>
    <w:rsid w:val="00F16DC7"/>
    <w:rsid w:val="00F17155"/>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6226"/>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2384"/>
    <w:rsid w:val="00F6408C"/>
    <w:rsid w:val="00F64F02"/>
    <w:rsid w:val="00F64FDF"/>
    <w:rsid w:val="00F65B07"/>
    <w:rsid w:val="00F65C9A"/>
    <w:rsid w:val="00F66630"/>
    <w:rsid w:val="00F66C44"/>
    <w:rsid w:val="00F66EC8"/>
    <w:rsid w:val="00F718F5"/>
    <w:rsid w:val="00F71CA9"/>
    <w:rsid w:val="00F71FB5"/>
    <w:rsid w:val="00F73E17"/>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6E63"/>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0BE"/>
    <w:rsid w:val="00FA37E7"/>
    <w:rsid w:val="00FA4975"/>
    <w:rsid w:val="00FA4FE3"/>
    <w:rsid w:val="00FA5B09"/>
    <w:rsid w:val="00FA5D97"/>
    <w:rsid w:val="00FA6736"/>
    <w:rsid w:val="00FA72E3"/>
    <w:rsid w:val="00FA796F"/>
    <w:rsid w:val="00FB02AF"/>
    <w:rsid w:val="00FB2005"/>
    <w:rsid w:val="00FB2632"/>
    <w:rsid w:val="00FB2A5D"/>
    <w:rsid w:val="00FB3665"/>
    <w:rsid w:val="00FB58C8"/>
    <w:rsid w:val="00FB60F1"/>
    <w:rsid w:val="00FB6967"/>
    <w:rsid w:val="00FB6D30"/>
    <w:rsid w:val="00FB7C84"/>
    <w:rsid w:val="00FC12FA"/>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530"/>
    <w:rsid w:val="00FE0636"/>
    <w:rsid w:val="00FE2DFE"/>
    <w:rsid w:val="00FE4A2B"/>
    <w:rsid w:val="00FE53A7"/>
    <w:rsid w:val="00FE56BD"/>
    <w:rsid w:val="00FF0194"/>
    <w:rsid w:val="00FF06BD"/>
    <w:rsid w:val="00FF1106"/>
    <w:rsid w:val="00FF115E"/>
    <w:rsid w:val="00FF18E5"/>
    <w:rsid w:val="00FF2183"/>
    <w:rsid w:val="00FF3FF6"/>
    <w:rsid w:val="00FF404D"/>
    <w:rsid w:val="00FF41E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DE65C940-A368-4163-80B3-B2FDDFB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customStyle="1" w:styleId="UnresolvedMention1">
    <w:name w:val="Unresolved Mention1"/>
    <w:basedOn w:val="DefaultParagraphFont"/>
    <w:uiPriority w:val="99"/>
    <w:semiHidden/>
    <w:unhideWhenUsed/>
    <w:rsid w:val="0000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ink/ink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grannyfrancene@netzero.net" TargetMode="External"/><Relationship Id="rId7" Type="http://schemas.openxmlformats.org/officeDocument/2006/relationships/endnotes" Target="endnotes.xml"/><Relationship Id="rId12" Type="http://schemas.openxmlformats.org/officeDocument/2006/relationships/hyperlink" Target="mailto:coyritchie@aol.com" TargetMode="External"/><Relationship Id="rId17" Type="http://schemas.openxmlformats.org/officeDocument/2006/relationships/hyperlink" Target="http://www.moww.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coyritchie@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mowwscv.com/publ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mbachsm@ms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960"/>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53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1,'0'4,"4"7,2 5,0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5BE5-D822-4089-A2F6-42408055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14977</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Marlon Ruiz</cp:lastModifiedBy>
  <cp:revision>2</cp:revision>
  <cp:lastPrinted>2025-01-10T09:11:00Z</cp:lastPrinted>
  <dcterms:created xsi:type="dcterms:W3CDTF">2025-02-01T03:08:00Z</dcterms:created>
  <dcterms:modified xsi:type="dcterms:W3CDTF">2025-02-01T03:08:00Z</dcterms:modified>
</cp:coreProperties>
</file>